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194"/>
        <w:gridCol w:w="2952"/>
        <w:gridCol w:w="2597"/>
      </w:tblGrid>
      <w:tr w:rsidR="00710DD9" w:rsidRPr="00DF2F5C" w14:paraId="3F2FB520" w14:textId="77777777" w:rsidTr="004B3C2C">
        <w:tc>
          <w:tcPr>
            <w:tcW w:w="21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78A7A" w14:textId="4B59C9D0" w:rsidR="00710DD9" w:rsidRPr="00DF2F5C" w:rsidRDefault="00710DD9" w:rsidP="00F92244">
            <w:pPr>
              <w:bidi/>
              <w:spacing w:after="0" w:line="240" w:lineRule="auto"/>
              <w:ind w:left="270" w:hanging="270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3AD013BA" w14:textId="532B8465" w:rsidR="00710DD9" w:rsidRPr="00DF2F5C" w:rsidRDefault="00710DD9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color w:val="244061"/>
                <w:sz w:val="40"/>
                <w:szCs w:val="40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  <w:t>مخطط مادة دراسية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7448" w14:textId="77777777" w:rsidR="00710DD9" w:rsidRPr="00DF2F5C" w:rsidRDefault="00710DD9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النموذج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6659" w14:textId="23F875B7" w:rsidR="00710DD9" w:rsidRPr="00DF2F5C" w:rsidRDefault="00710DD9" w:rsidP="00F92244">
            <w:pPr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DF2F5C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EXC-01-02-0</w:t>
            </w:r>
            <w:r w:rsidR="00050033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2</w:t>
            </w:r>
            <w:r w:rsidR="00845904">
              <w:rPr>
                <w:rFonts w:asciiTheme="majorBidi" w:eastAsia="Times New Roman" w:hAnsiTheme="majorBidi" w:cstheme="majorBidi"/>
                <w:color w:val="000000" w:themeColor="text1"/>
                <w:sz w:val="24"/>
                <w:szCs w:val="24"/>
              </w:rPr>
              <w:t>B</w:t>
            </w:r>
          </w:p>
        </w:tc>
      </w:tr>
      <w:tr w:rsidR="00F92244" w:rsidRPr="00DF2F5C" w14:paraId="57DEA1E5" w14:textId="77777777" w:rsidTr="004B3C2C">
        <w:tc>
          <w:tcPr>
            <w:tcW w:w="2152" w:type="pct"/>
            <w:vMerge/>
          </w:tcPr>
          <w:p w14:paraId="0A37501D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A0FA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الإصدار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F828" w14:textId="77777777" w:rsidR="00F92244" w:rsidRDefault="00F92244" w:rsidP="00F92244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2/3/24/2022/2963</w:t>
            </w:r>
          </w:p>
          <w:p w14:paraId="5DAB6C7B" w14:textId="0940FCF7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05/12/2022</w:t>
            </w:r>
          </w:p>
        </w:tc>
      </w:tr>
      <w:tr w:rsidR="00F92244" w:rsidRPr="00DF2F5C" w14:paraId="461BA519" w14:textId="77777777" w:rsidTr="004B3C2C">
        <w:tc>
          <w:tcPr>
            <w:tcW w:w="2152" w:type="pct"/>
            <w:vMerge/>
          </w:tcPr>
          <w:p w14:paraId="02EB378F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B94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وتاريخ المراجعة أو التعديل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473E3EEE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</w:tr>
      <w:tr w:rsidR="00F92244" w:rsidRPr="00DF2F5C" w14:paraId="63CF1741" w14:textId="77777777" w:rsidTr="004B3C2C">
        <w:tc>
          <w:tcPr>
            <w:tcW w:w="2152" w:type="pct"/>
            <w:vMerge/>
          </w:tcPr>
          <w:p w14:paraId="5A39BBE3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FA09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رقم قرار اعتماد مجلس العمداء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F396" w14:textId="1D353F76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2/3/24/2023</w:t>
            </w:r>
          </w:p>
        </w:tc>
      </w:tr>
      <w:tr w:rsidR="00F92244" w:rsidRPr="00DF2F5C" w14:paraId="0B5B4121" w14:textId="77777777" w:rsidTr="004B3C2C">
        <w:tc>
          <w:tcPr>
            <w:tcW w:w="2152" w:type="pct"/>
            <w:vMerge/>
          </w:tcPr>
          <w:p w14:paraId="72A3D3EC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BF0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تاريخ قرار اعتماد مجلس العمداء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1ED06065" w:rsidR="00F92244" w:rsidRPr="00DF2F5C" w:rsidRDefault="00F92244" w:rsidP="00F92244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23/01/2023</w:t>
            </w:r>
          </w:p>
        </w:tc>
      </w:tr>
      <w:tr w:rsidR="00F92244" w:rsidRPr="00DF2F5C" w14:paraId="713860CD" w14:textId="77777777" w:rsidTr="004B3C2C">
        <w:tc>
          <w:tcPr>
            <w:tcW w:w="2152" w:type="pct"/>
            <w:vMerge/>
          </w:tcPr>
          <w:p w14:paraId="0E27B00A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03F8" w14:textId="77777777" w:rsidR="00F92244" w:rsidRPr="00DF2F5C" w:rsidRDefault="00F92244" w:rsidP="00F92244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عدد الصفحات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879C" w14:textId="1F093878" w:rsidR="00F92244" w:rsidRPr="00DF2F5C" w:rsidRDefault="00F92244" w:rsidP="00B8540F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color w:val="000000" w:themeColor="text1"/>
                <w:sz w:val="24"/>
                <w:rtl/>
              </w:rPr>
              <w:t>0</w:t>
            </w:r>
            <w:r w:rsidR="00B8540F">
              <w:rPr>
                <w:rFonts w:ascii="Times New Roman" w:hAnsi="Times New Roman" w:hint="cs"/>
                <w:color w:val="000000" w:themeColor="text1"/>
                <w:sz w:val="24"/>
                <w:rtl/>
              </w:rPr>
              <w:t>6</w:t>
            </w:r>
          </w:p>
        </w:tc>
      </w:tr>
    </w:tbl>
    <w:p w14:paraId="60061E4C" w14:textId="77777777" w:rsidR="00B052F6" w:rsidRPr="00AB4AAD" w:rsidRDefault="00B052F6" w:rsidP="000340A0">
      <w:pPr>
        <w:pStyle w:val="ps1Char"/>
        <w:rPr>
          <w:sz w:val="16"/>
          <w:szCs w:val="16"/>
        </w:rPr>
      </w:pP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441"/>
        <w:gridCol w:w="3422"/>
        <w:gridCol w:w="874"/>
      </w:tblGrid>
      <w:tr w:rsidR="005E0393" w:rsidRPr="00DF2F5C" w14:paraId="0C5208B0" w14:textId="77777777" w:rsidTr="000340A0">
        <w:trPr>
          <w:trHeight w:val="340"/>
          <w:jc w:val="right"/>
        </w:trPr>
        <w:tc>
          <w:tcPr>
            <w:tcW w:w="2794" w:type="pct"/>
          </w:tcPr>
          <w:p w14:paraId="44EAFD9C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158EB46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اسم المادة</w:t>
            </w:r>
          </w:p>
        </w:tc>
        <w:tc>
          <w:tcPr>
            <w:tcW w:w="449" w:type="pct"/>
            <w:vAlign w:val="center"/>
          </w:tcPr>
          <w:p w14:paraId="233F2A31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br w:type="page"/>
              <w:t>.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</w:p>
        </w:tc>
      </w:tr>
      <w:tr w:rsidR="005E0393" w:rsidRPr="00DF2F5C" w14:paraId="3C141A34" w14:textId="77777777" w:rsidTr="000340A0">
        <w:trPr>
          <w:trHeight w:val="340"/>
          <w:jc w:val="right"/>
        </w:trPr>
        <w:tc>
          <w:tcPr>
            <w:tcW w:w="2794" w:type="pct"/>
          </w:tcPr>
          <w:p w14:paraId="4B94D5A5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527C786C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رقم المادة</w:t>
            </w:r>
          </w:p>
        </w:tc>
        <w:tc>
          <w:tcPr>
            <w:tcW w:w="449" w:type="pct"/>
            <w:vAlign w:val="center"/>
          </w:tcPr>
          <w:p w14:paraId="63D07915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.2</w:t>
            </w:r>
          </w:p>
        </w:tc>
      </w:tr>
      <w:tr w:rsidR="005E0393" w:rsidRPr="00DF2F5C" w14:paraId="5C8D7965" w14:textId="77777777" w:rsidTr="00F92244">
        <w:trPr>
          <w:trHeight w:val="307"/>
          <w:jc w:val="right"/>
        </w:trPr>
        <w:tc>
          <w:tcPr>
            <w:tcW w:w="2794" w:type="pct"/>
          </w:tcPr>
          <w:p w14:paraId="3DEEC669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</w:tcPr>
          <w:p w14:paraId="7DF3C759" w14:textId="77777777" w:rsidR="005E0393" w:rsidRPr="000340A0" w:rsidRDefault="005E0393" w:rsidP="000340A0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الساعات المعتمدة (نظرية، عملية)</w:t>
            </w:r>
          </w:p>
        </w:tc>
        <w:tc>
          <w:tcPr>
            <w:tcW w:w="449" w:type="pct"/>
            <w:vMerge w:val="restart"/>
            <w:vAlign w:val="center"/>
          </w:tcPr>
          <w:p w14:paraId="554402E8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.3</w:t>
            </w:r>
          </w:p>
        </w:tc>
      </w:tr>
      <w:tr w:rsidR="005E0393" w:rsidRPr="00DF2F5C" w14:paraId="1496429F" w14:textId="77777777" w:rsidTr="00F92244">
        <w:trPr>
          <w:trHeight w:val="307"/>
          <w:jc w:val="right"/>
        </w:trPr>
        <w:tc>
          <w:tcPr>
            <w:tcW w:w="2794" w:type="pct"/>
          </w:tcPr>
          <w:p w14:paraId="3656B9AB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</w:tcPr>
          <w:p w14:paraId="13BDA874" w14:textId="77777777" w:rsidR="005E0393" w:rsidRPr="000340A0" w:rsidRDefault="005E0393" w:rsidP="000340A0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الساعات الفعلية (نظرية، عملية)</w:t>
            </w:r>
          </w:p>
        </w:tc>
        <w:tc>
          <w:tcPr>
            <w:tcW w:w="449" w:type="pct"/>
            <w:vMerge/>
            <w:vAlign w:val="center"/>
          </w:tcPr>
          <w:p w14:paraId="45FB0818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5E0393" w:rsidRPr="00DF2F5C" w14:paraId="6F1B232B" w14:textId="77777777" w:rsidTr="00F92244">
        <w:trPr>
          <w:trHeight w:val="354"/>
          <w:jc w:val="right"/>
        </w:trPr>
        <w:tc>
          <w:tcPr>
            <w:tcW w:w="2794" w:type="pct"/>
          </w:tcPr>
          <w:p w14:paraId="049F31CB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A7DFAF0" w14:textId="17A93AB8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المتطلّبات السابقة/</w:t>
            </w:r>
            <w:r w:rsidR="00AB4AAD">
              <w:rPr>
                <w:rFonts w:asciiTheme="majorBidi" w:hAnsiTheme="majorBidi" w:cstheme="majorBidi"/>
                <w:sz w:val="24"/>
                <w:lang w:bidi="ar-JO"/>
              </w:rPr>
              <w:t xml:space="preserve"> </w:t>
            </w: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المتطلبات المتزامنة</w:t>
            </w:r>
          </w:p>
        </w:tc>
        <w:tc>
          <w:tcPr>
            <w:tcW w:w="449" w:type="pct"/>
            <w:vAlign w:val="center"/>
          </w:tcPr>
          <w:p w14:paraId="4333ABCF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.4</w:t>
            </w:r>
          </w:p>
        </w:tc>
      </w:tr>
      <w:tr w:rsidR="005E0393" w:rsidRPr="00DF2F5C" w14:paraId="584C021F" w14:textId="77777777" w:rsidTr="00F92244">
        <w:trPr>
          <w:trHeight w:val="307"/>
          <w:jc w:val="right"/>
        </w:trPr>
        <w:tc>
          <w:tcPr>
            <w:tcW w:w="2794" w:type="pct"/>
          </w:tcPr>
          <w:p w14:paraId="53128261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C95A7CE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اسم البرنامج</w:t>
            </w:r>
          </w:p>
        </w:tc>
        <w:tc>
          <w:tcPr>
            <w:tcW w:w="449" w:type="pct"/>
            <w:vAlign w:val="center"/>
          </w:tcPr>
          <w:p w14:paraId="4FB8D051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.5</w:t>
            </w:r>
          </w:p>
        </w:tc>
      </w:tr>
      <w:tr w:rsidR="005E0393" w:rsidRPr="00DF2F5C" w14:paraId="27F92C7F" w14:textId="77777777" w:rsidTr="00F92244">
        <w:trPr>
          <w:trHeight w:val="307"/>
          <w:jc w:val="right"/>
        </w:trPr>
        <w:tc>
          <w:tcPr>
            <w:tcW w:w="2794" w:type="pct"/>
          </w:tcPr>
          <w:p w14:paraId="62486C05" w14:textId="77777777" w:rsidR="005E0393" w:rsidRPr="00DF2F5C" w:rsidRDefault="005E0393" w:rsidP="000340A0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4197902D" w14:textId="77777777" w:rsidR="005E0393" w:rsidRPr="00F92244" w:rsidRDefault="005E0393" w:rsidP="00DC6A7B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رقم البرنامج</w:t>
            </w:r>
          </w:p>
        </w:tc>
        <w:tc>
          <w:tcPr>
            <w:tcW w:w="449" w:type="pct"/>
            <w:vAlign w:val="center"/>
          </w:tcPr>
          <w:p w14:paraId="7C9C7947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.6</w:t>
            </w:r>
          </w:p>
        </w:tc>
      </w:tr>
      <w:tr w:rsidR="00AB4AAD" w:rsidRPr="00DF2F5C" w14:paraId="754A8033" w14:textId="77777777" w:rsidTr="00F92244">
        <w:trPr>
          <w:trHeight w:val="307"/>
          <w:jc w:val="right"/>
        </w:trPr>
        <w:tc>
          <w:tcPr>
            <w:tcW w:w="2794" w:type="pct"/>
          </w:tcPr>
          <w:p w14:paraId="4101652C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1B088E0F" w14:textId="7FAB663A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الكلية</w:t>
            </w:r>
            <w:r>
              <w:rPr>
                <w:rFonts w:asciiTheme="majorBidi" w:hAnsiTheme="majorBidi" w:cstheme="majorBidi" w:hint="cs"/>
                <w:sz w:val="24"/>
                <w:rtl/>
                <w:lang w:bidi="ar-JO"/>
              </w:rPr>
              <w:t>/ المركز</w:t>
            </w:r>
          </w:p>
        </w:tc>
        <w:tc>
          <w:tcPr>
            <w:tcW w:w="449" w:type="pct"/>
            <w:vAlign w:val="center"/>
          </w:tcPr>
          <w:p w14:paraId="55B54F8D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.7</w:t>
            </w:r>
          </w:p>
        </w:tc>
      </w:tr>
      <w:tr w:rsidR="00AB4AAD" w:rsidRPr="00DF2F5C" w14:paraId="271EAF33" w14:textId="77777777" w:rsidTr="00F92244">
        <w:trPr>
          <w:trHeight w:val="307"/>
          <w:jc w:val="right"/>
        </w:trPr>
        <w:tc>
          <w:tcPr>
            <w:tcW w:w="2794" w:type="pct"/>
          </w:tcPr>
          <w:p w14:paraId="4B99056E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DDF5AEF" w14:textId="6D7DCAA9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القسم</w:t>
            </w:r>
            <w:r>
              <w:rPr>
                <w:rFonts w:asciiTheme="majorBidi" w:hAnsiTheme="majorBidi" w:cstheme="majorBidi" w:hint="cs"/>
                <w:sz w:val="24"/>
                <w:rtl/>
                <w:lang w:bidi="ar-JO"/>
              </w:rPr>
              <w:t xml:space="preserve"> الأكاديمي </w:t>
            </w:r>
          </w:p>
        </w:tc>
        <w:tc>
          <w:tcPr>
            <w:tcW w:w="449" w:type="pct"/>
            <w:vAlign w:val="center"/>
          </w:tcPr>
          <w:p w14:paraId="42BB92C9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.8</w:t>
            </w:r>
          </w:p>
        </w:tc>
      </w:tr>
      <w:tr w:rsidR="00AB4AAD" w:rsidRPr="00DF2F5C" w14:paraId="4894D96B" w14:textId="77777777" w:rsidTr="00F92244">
        <w:trPr>
          <w:trHeight w:val="307"/>
          <w:jc w:val="right"/>
        </w:trPr>
        <w:tc>
          <w:tcPr>
            <w:tcW w:w="2794" w:type="pct"/>
          </w:tcPr>
          <w:p w14:paraId="1299C43A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302BDA70" w14:textId="0DD49E86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مستوى المادة</w:t>
            </w:r>
          </w:p>
        </w:tc>
        <w:tc>
          <w:tcPr>
            <w:tcW w:w="449" w:type="pct"/>
            <w:vAlign w:val="center"/>
          </w:tcPr>
          <w:p w14:paraId="0728C515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.9</w:t>
            </w:r>
          </w:p>
        </w:tc>
      </w:tr>
      <w:tr w:rsidR="00AB4AAD" w:rsidRPr="00DF2F5C" w14:paraId="43AF97B5" w14:textId="77777777" w:rsidTr="006D3B40">
        <w:trPr>
          <w:trHeight w:val="399"/>
          <w:jc w:val="right"/>
        </w:trPr>
        <w:tc>
          <w:tcPr>
            <w:tcW w:w="2794" w:type="pct"/>
          </w:tcPr>
          <w:p w14:paraId="4DDBEF00" w14:textId="77777777" w:rsidR="00AB4AAD" w:rsidRPr="00DF2F5C" w:rsidRDefault="00AB4AAD" w:rsidP="00AB4AAD">
            <w:pPr>
              <w:pStyle w:val="ps1Char"/>
              <w:rPr>
                <w:rtl/>
              </w:rPr>
            </w:pPr>
          </w:p>
        </w:tc>
        <w:tc>
          <w:tcPr>
            <w:tcW w:w="1757" w:type="pct"/>
            <w:shd w:val="clear" w:color="auto" w:fill="FFFFFF" w:themeFill="background1"/>
          </w:tcPr>
          <w:p w14:paraId="20CFF8EF" w14:textId="30D2282A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العام الجامعي/ الفصل الدراسي</w:t>
            </w:r>
          </w:p>
        </w:tc>
        <w:tc>
          <w:tcPr>
            <w:tcW w:w="449" w:type="pct"/>
            <w:vAlign w:val="center"/>
          </w:tcPr>
          <w:p w14:paraId="3EC2C9C1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.10</w:t>
            </w:r>
          </w:p>
        </w:tc>
      </w:tr>
      <w:tr w:rsidR="00AB4AAD" w:rsidRPr="00DF2F5C" w14:paraId="126599AF" w14:textId="77777777" w:rsidTr="006D3B40">
        <w:trPr>
          <w:trHeight w:val="326"/>
          <w:jc w:val="right"/>
        </w:trPr>
        <w:tc>
          <w:tcPr>
            <w:tcW w:w="2794" w:type="pct"/>
          </w:tcPr>
          <w:p w14:paraId="3461D779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57A24E6" w14:textId="095B908E" w:rsidR="00AB4AAD" w:rsidRPr="000340A0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الدرجة العلمية للبرنامج</w:t>
            </w:r>
          </w:p>
        </w:tc>
        <w:tc>
          <w:tcPr>
            <w:tcW w:w="449" w:type="pct"/>
            <w:vAlign w:val="center"/>
          </w:tcPr>
          <w:p w14:paraId="436FA441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.11</w:t>
            </w:r>
          </w:p>
        </w:tc>
      </w:tr>
      <w:tr w:rsidR="00AB4AAD" w:rsidRPr="00DF2F5C" w14:paraId="3727CB33" w14:textId="77777777" w:rsidTr="00F92244">
        <w:trPr>
          <w:trHeight w:val="307"/>
          <w:jc w:val="right"/>
        </w:trPr>
        <w:tc>
          <w:tcPr>
            <w:tcW w:w="2794" w:type="pct"/>
          </w:tcPr>
          <w:p w14:paraId="3CF2D8B6" w14:textId="77777777" w:rsidR="00AB4AAD" w:rsidRPr="00DF2F5C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4C462CA2" w14:textId="18C53B08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lang w:bidi="ar-JO"/>
              </w:rPr>
            </w:pPr>
            <w:r w:rsidRPr="000340A0">
              <w:rPr>
                <w:rFonts w:asciiTheme="majorBidi" w:hAnsiTheme="majorBidi" w:cstheme="majorBidi"/>
                <w:sz w:val="24"/>
                <w:rtl/>
                <w:lang w:bidi="ar-JO"/>
              </w:rPr>
              <w:t>الأقسام الأخرى المشتركة في تعليم المادة</w:t>
            </w:r>
          </w:p>
        </w:tc>
        <w:tc>
          <w:tcPr>
            <w:tcW w:w="449" w:type="pct"/>
            <w:vAlign w:val="center"/>
          </w:tcPr>
          <w:p w14:paraId="1860B1DF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.12</w:t>
            </w:r>
          </w:p>
        </w:tc>
      </w:tr>
      <w:tr w:rsidR="00AB4AAD" w:rsidRPr="00DF2F5C" w14:paraId="483C68F3" w14:textId="77777777" w:rsidTr="006D3B40">
        <w:trPr>
          <w:trHeight w:val="307"/>
          <w:jc w:val="right"/>
        </w:trPr>
        <w:tc>
          <w:tcPr>
            <w:tcW w:w="2794" w:type="pct"/>
            <w:vAlign w:val="center"/>
          </w:tcPr>
          <w:p w14:paraId="0FB78278" w14:textId="77777777" w:rsidR="00AB4AAD" w:rsidRPr="00DF2F5C" w:rsidDel="000E10C1" w:rsidRDefault="00AB4AAD" w:rsidP="00AB4AAD">
            <w:pPr>
              <w:pStyle w:val="ps1Char"/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6F43CEEA" w14:textId="61765229" w:rsidR="00AB4AAD" w:rsidRPr="000340A0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لغة التعلّم</w:t>
            </w:r>
          </w:p>
        </w:tc>
        <w:tc>
          <w:tcPr>
            <w:tcW w:w="449" w:type="pct"/>
            <w:vAlign w:val="center"/>
          </w:tcPr>
          <w:p w14:paraId="0584290A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.13</w:t>
            </w:r>
          </w:p>
        </w:tc>
      </w:tr>
      <w:tr w:rsidR="00AB4AAD" w:rsidRPr="00DF2F5C" w14:paraId="0C95F987" w14:textId="77777777" w:rsidTr="006D3B40">
        <w:trPr>
          <w:trHeight w:val="399"/>
          <w:jc w:val="right"/>
        </w:trPr>
        <w:tc>
          <w:tcPr>
            <w:tcW w:w="2794" w:type="pct"/>
          </w:tcPr>
          <w:p w14:paraId="1FC39945" w14:textId="133AC7D6" w:rsidR="00AB4AAD" w:rsidRPr="00DF2F5C" w:rsidRDefault="00AB4AAD" w:rsidP="00AB4AAD">
            <w:pPr>
              <w:pStyle w:val="ps1Char"/>
            </w:pPr>
            <w:r w:rsidRPr="00DF2F5C">
              <w:rPr>
                <w:rFonts w:ascii="MS Gothic" w:eastAsia="MS Gothic" w:hAnsi="MS Gothic" w:cs="MS Gothic" w:hint="eastAsia"/>
              </w:rPr>
              <w:t>☐</w:t>
            </w:r>
            <w:r w:rsidRPr="00DF2F5C">
              <w:rPr>
                <w:rFonts w:eastAsia="MS Gothic"/>
              </w:rPr>
              <w:t xml:space="preserve"> </w:t>
            </w:r>
            <w:r w:rsidRPr="00DF2F5C">
              <w:rPr>
                <w:rFonts w:eastAsia="MS Gothic"/>
                <w:rtl/>
              </w:rPr>
              <w:t xml:space="preserve">وجاهي             </w:t>
            </w:r>
            <w:r w:rsidRPr="00DF2F5C">
              <w:rPr>
                <w:rFonts w:ascii="MS Gothic" w:eastAsia="MS Gothic" w:hAnsi="MS Gothic" w:cs="MS Gothic" w:hint="eastAsia"/>
                <w:rtl/>
              </w:rPr>
              <w:t>☐</w:t>
            </w:r>
            <w:r w:rsidRPr="00DF2F5C">
              <w:rPr>
                <w:rFonts w:eastAsia="MS Gothic"/>
                <w:rtl/>
              </w:rPr>
              <w:t xml:space="preserve"> مدمج               </w:t>
            </w:r>
            <w:r w:rsidRPr="00DF2F5C">
              <w:rPr>
                <w:rFonts w:ascii="MS Gothic" w:eastAsia="MS Gothic" w:hAnsi="MS Gothic" w:cs="MS Gothic" w:hint="eastAsia"/>
                <w:rtl/>
              </w:rPr>
              <w:t>☐</w:t>
            </w:r>
            <w:r w:rsidRPr="00DF2F5C">
              <w:rPr>
                <w:rFonts w:eastAsia="MS Gothic"/>
                <w:rtl/>
              </w:rPr>
              <w:t xml:space="preserve"> إلكتروني كامل عن بعد</w:t>
            </w: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2EB9ECCD" w14:textId="51112785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 xml:space="preserve">نوع </w:t>
            </w:r>
            <w:r w:rsidRPr="00F92244">
              <w:rPr>
                <w:rFonts w:asciiTheme="majorBidi" w:hAnsiTheme="majorBidi" w:cstheme="majorBidi" w:hint="cs"/>
                <w:sz w:val="24"/>
                <w:rtl/>
                <w:lang w:bidi="ar-JO"/>
              </w:rPr>
              <w:t>التعلّم</w:t>
            </w:r>
          </w:p>
        </w:tc>
        <w:tc>
          <w:tcPr>
            <w:tcW w:w="449" w:type="pct"/>
            <w:vAlign w:val="center"/>
          </w:tcPr>
          <w:p w14:paraId="048845B8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.14</w:t>
            </w:r>
          </w:p>
        </w:tc>
      </w:tr>
      <w:tr w:rsidR="00AB4AAD" w:rsidRPr="00DF2F5C" w14:paraId="51AF7D01" w14:textId="77777777" w:rsidTr="00F92244">
        <w:trPr>
          <w:trHeight w:val="300"/>
          <w:jc w:val="right"/>
        </w:trPr>
        <w:tc>
          <w:tcPr>
            <w:tcW w:w="2794" w:type="pct"/>
          </w:tcPr>
          <w:p w14:paraId="2FBBBEB5" w14:textId="1A25FDCC" w:rsidR="00AB4AAD" w:rsidRPr="00DF2F5C" w:rsidRDefault="00AB4AAD" w:rsidP="00AB4AAD">
            <w:pPr>
              <w:pStyle w:val="ps1Char"/>
              <w:rPr>
                <w:rtl/>
              </w:rPr>
            </w:pPr>
            <w:r>
              <w:rPr>
                <w:rFonts w:ascii="MS Gothic" w:eastAsia="MS Gothic" w:hAnsi="MS Gothic" w:cs="MS Gothic" w:hint="eastAsia"/>
              </w:rPr>
              <w:t xml:space="preserve"> </w:t>
            </w:r>
            <w:r w:rsidRPr="00DF2F5C">
              <w:rPr>
                <w:rFonts w:ascii="MS Gothic" w:eastAsia="MS Gothic" w:hAnsi="MS Gothic" w:cs="MS Gothic" w:hint="eastAsia"/>
              </w:rPr>
              <w:t>☐</w:t>
            </w:r>
            <w:r w:rsidRPr="00DF2F5C">
              <w:t xml:space="preserve">Moodle   </w:t>
            </w:r>
            <w:r>
              <w:t xml:space="preserve">        </w:t>
            </w:r>
            <w:r w:rsidRPr="00DF2F5C">
              <w:t xml:space="preserve"> </w:t>
            </w:r>
            <w:r w:rsidRPr="00DF2F5C">
              <w:rPr>
                <w:rFonts w:ascii="MS Gothic" w:eastAsia="MS Gothic" w:hAnsi="MS Gothic" w:cs="MS Gothic" w:hint="eastAsia"/>
              </w:rPr>
              <w:t>☐</w:t>
            </w:r>
            <w:r>
              <w:t>Microsoft Team</w:t>
            </w: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32CE456" w14:textId="3E8644D7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  <w:lang w:bidi="ar-JO"/>
              </w:rPr>
              <w:t>المنصة الإلكترونية</w:t>
            </w:r>
          </w:p>
        </w:tc>
        <w:tc>
          <w:tcPr>
            <w:tcW w:w="449" w:type="pct"/>
            <w:vAlign w:val="center"/>
          </w:tcPr>
          <w:p w14:paraId="4D1C8C39" w14:textId="77777777" w:rsidR="00AB4AAD" w:rsidRPr="00DF2F5C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.15</w:t>
            </w:r>
          </w:p>
        </w:tc>
      </w:tr>
      <w:tr w:rsidR="00AB4AAD" w:rsidRPr="00DF2F5C" w14:paraId="24A43868" w14:textId="77777777" w:rsidTr="00F92244">
        <w:trPr>
          <w:trHeight w:val="307"/>
          <w:jc w:val="right"/>
        </w:trPr>
        <w:tc>
          <w:tcPr>
            <w:tcW w:w="2794" w:type="pct"/>
          </w:tcPr>
          <w:p w14:paraId="236B813B" w14:textId="71C2931E" w:rsidR="00AB4AAD" w:rsidRPr="00C3799E" w:rsidRDefault="00AB4AAD" w:rsidP="00AB4AAD">
            <w:pPr>
              <w:bidi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0B20D6F6" w14:textId="53C862C4" w:rsidR="00AB4AAD" w:rsidRPr="00F92244" w:rsidRDefault="00AB4AAD" w:rsidP="00AB4AAD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</w:rPr>
              <w:t>تاريخ استحداث مخطط المادة الدراسية</w:t>
            </w:r>
          </w:p>
        </w:tc>
        <w:tc>
          <w:tcPr>
            <w:tcW w:w="449" w:type="pct"/>
            <w:vAlign w:val="center"/>
          </w:tcPr>
          <w:p w14:paraId="77F06FB0" w14:textId="77777777" w:rsidR="00AB4AAD" w:rsidRPr="00B8540F" w:rsidRDefault="00AB4AAD" w:rsidP="00AB4AAD">
            <w:pPr>
              <w:bidi/>
              <w:spacing w:before="40" w:after="40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B8540F">
              <w:rPr>
                <w:rFonts w:asciiTheme="majorBidi" w:hAnsiTheme="majorBidi" w:cstheme="majorBidi"/>
                <w:bCs/>
                <w:sz w:val="24"/>
                <w:szCs w:val="24"/>
                <w:rtl/>
              </w:rPr>
              <w:t>16</w:t>
            </w:r>
            <w:r w:rsidRPr="00B8540F"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</w:p>
        </w:tc>
      </w:tr>
      <w:tr w:rsidR="005E0393" w:rsidRPr="00DF2F5C" w14:paraId="255A06F4" w14:textId="77777777" w:rsidTr="00F92244">
        <w:trPr>
          <w:trHeight w:val="307"/>
          <w:jc w:val="right"/>
        </w:trPr>
        <w:tc>
          <w:tcPr>
            <w:tcW w:w="2794" w:type="pct"/>
          </w:tcPr>
          <w:p w14:paraId="0562CB0E" w14:textId="77777777" w:rsidR="005E0393" w:rsidRPr="00DF2F5C" w:rsidRDefault="005E0393" w:rsidP="00DC6A7B">
            <w:pPr>
              <w:bidi/>
              <w:rPr>
                <w:rFonts w:asciiTheme="majorBidi" w:eastAsia="MS Gothic" w:hAnsiTheme="majorBidi" w:cstheme="majorBidi"/>
                <w:sz w:val="24"/>
                <w:szCs w:val="24"/>
              </w:rPr>
            </w:pPr>
          </w:p>
        </w:tc>
        <w:tc>
          <w:tcPr>
            <w:tcW w:w="1757" w:type="pct"/>
            <w:shd w:val="clear" w:color="auto" w:fill="FFFFFF" w:themeFill="background1"/>
            <w:vAlign w:val="center"/>
          </w:tcPr>
          <w:p w14:paraId="78261A28" w14:textId="4981E7DF" w:rsidR="005E0393" w:rsidRPr="00F92244" w:rsidRDefault="00AB4AAD" w:rsidP="00F92244">
            <w:pPr>
              <w:pStyle w:val="ps2"/>
              <w:bidi/>
              <w:spacing w:before="40" w:after="40" w:line="240" w:lineRule="auto"/>
              <w:rPr>
                <w:rFonts w:asciiTheme="majorBidi" w:hAnsiTheme="majorBidi" w:cstheme="majorBidi"/>
                <w:sz w:val="24"/>
                <w:rtl/>
                <w:lang w:bidi="ar-JO"/>
              </w:rPr>
            </w:pPr>
            <w:r w:rsidRPr="00F92244">
              <w:rPr>
                <w:rFonts w:asciiTheme="majorBidi" w:hAnsiTheme="majorBidi" w:cstheme="majorBidi"/>
                <w:sz w:val="24"/>
                <w:rtl/>
              </w:rPr>
              <w:t>تاريخ مراجعة مخطط المادة الدراسية</w:t>
            </w:r>
          </w:p>
        </w:tc>
        <w:tc>
          <w:tcPr>
            <w:tcW w:w="449" w:type="pct"/>
            <w:vAlign w:val="center"/>
          </w:tcPr>
          <w:p w14:paraId="4F09793A" w14:textId="77777777" w:rsidR="005E0393" w:rsidRPr="00DF2F5C" w:rsidRDefault="005E0393" w:rsidP="00DC6A7B">
            <w:pPr>
              <w:bidi/>
              <w:spacing w:before="40" w:after="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</w:rPr>
              <w:t>.17</w:t>
            </w:r>
          </w:p>
        </w:tc>
      </w:tr>
    </w:tbl>
    <w:p w14:paraId="365F0611" w14:textId="23BE06EF" w:rsidR="003A344C" w:rsidRPr="00F92244" w:rsidRDefault="003A344C" w:rsidP="003A344C">
      <w:pPr>
        <w:pStyle w:val="ps2"/>
        <w:bidi/>
        <w:spacing w:before="120" w:after="120" w:line="240" w:lineRule="auto"/>
        <w:rPr>
          <w:rtl/>
        </w:rPr>
      </w:pPr>
      <w:r w:rsidRPr="00F92244">
        <w:t xml:space="preserve">.18 </w:t>
      </w:r>
      <w:r>
        <w:rPr>
          <w:rFonts w:hint="cs"/>
          <w:rtl/>
        </w:rPr>
        <w:t xml:space="preserve"> منسّق</w:t>
      </w:r>
      <w:r w:rsidRPr="00F92244">
        <w:rPr>
          <w:rtl/>
        </w:rPr>
        <w:t xml:space="preserve"> </w:t>
      </w:r>
      <w:r w:rsidRPr="003A344C">
        <w:rPr>
          <w:rFonts w:asciiTheme="majorBidi" w:hAnsiTheme="majorBidi" w:cstheme="majorBidi"/>
          <w:sz w:val="24"/>
          <w:rtl/>
        </w:rPr>
        <w:t>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3A344C" w:rsidRPr="00DF2F5C" w14:paraId="6AFAD9E1" w14:textId="77777777" w:rsidTr="00900EFC">
        <w:trPr>
          <w:trHeight w:val="830"/>
          <w:jc w:val="right"/>
        </w:trPr>
        <w:tc>
          <w:tcPr>
            <w:tcW w:w="5000" w:type="pct"/>
          </w:tcPr>
          <w:p w14:paraId="08CAE689" w14:textId="0D548039" w:rsidR="003A344C" w:rsidRPr="00DF2F5C" w:rsidRDefault="003A344C" w:rsidP="003A344C">
            <w:pPr>
              <w:pStyle w:val="ps1Char"/>
            </w:pPr>
            <w:r w:rsidRPr="00DF2F5C">
              <w:rPr>
                <w:rtl/>
              </w:rPr>
              <w:t>الرجاء إدراج ما يلي: رقم المكتب، رقم الهاتف، طريقة التواصل، مواعيد التواصل، البريد الإلكتروني</w:t>
            </w:r>
            <w:r>
              <w:rPr>
                <w:rFonts w:hint="cs"/>
                <w:rtl/>
              </w:rPr>
              <w:t>.</w:t>
            </w:r>
          </w:p>
        </w:tc>
      </w:tr>
    </w:tbl>
    <w:p w14:paraId="34856AD9" w14:textId="77777777" w:rsidR="003A344C" w:rsidRPr="00DF2F5C" w:rsidRDefault="003A344C" w:rsidP="003A344C">
      <w:pPr>
        <w:pStyle w:val="ps2"/>
        <w:bidi/>
        <w:spacing w:before="120" w:after="120" w:line="240" w:lineRule="auto"/>
        <w:rPr>
          <w:rFonts w:asciiTheme="majorBidi" w:hAnsiTheme="majorBidi" w:cstheme="majorBidi"/>
          <w:sz w:val="24"/>
        </w:rPr>
      </w:pPr>
      <w:r w:rsidRPr="00DF2F5C">
        <w:rPr>
          <w:rFonts w:asciiTheme="majorBidi" w:hAnsiTheme="majorBidi" w:cstheme="majorBidi"/>
          <w:sz w:val="24"/>
        </w:rPr>
        <w:t>19</w:t>
      </w:r>
      <w:r w:rsidRPr="00DF2F5C">
        <w:rPr>
          <w:rFonts w:asciiTheme="majorBidi" w:hAnsiTheme="majorBidi" w:cstheme="majorBidi"/>
          <w:sz w:val="24"/>
          <w:rtl/>
        </w:rPr>
        <w:t>. مدرسو 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3A344C" w:rsidRPr="00DF2F5C" w14:paraId="4CE5B833" w14:textId="77777777" w:rsidTr="00900EFC">
        <w:trPr>
          <w:trHeight w:val="715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0E610" w14:textId="77777777" w:rsidR="003A344C" w:rsidRPr="00DF2F5C" w:rsidRDefault="003A344C" w:rsidP="00900EFC">
            <w:pPr>
              <w:pStyle w:val="ps1Char"/>
            </w:pPr>
            <w:r w:rsidRPr="00DF2F5C">
              <w:rPr>
                <w:rtl/>
              </w:rPr>
              <w:t>الرجاء إدراج ما يلي: رقم المكتب، طريقة التواصل، مواعيد التواصل، رقم الهاتف، البريد الإلكتروني</w:t>
            </w:r>
            <w:r w:rsidRPr="00DF2F5C">
              <w:t>.</w:t>
            </w:r>
          </w:p>
          <w:p w14:paraId="0966EED9" w14:textId="77777777" w:rsidR="003A344C" w:rsidRPr="00DF2F5C" w:rsidRDefault="003A344C" w:rsidP="00900EFC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5B109E13" w14:textId="77777777" w:rsidR="003A344C" w:rsidRDefault="003A344C"/>
    <w:p w14:paraId="593947B4" w14:textId="50231875" w:rsidR="00B052F6" w:rsidRPr="00DF2F5C" w:rsidRDefault="007170E9" w:rsidP="003A344C">
      <w:pPr>
        <w:pStyle w:val="ps1Char"/>
        <w:rPr>
          <w:b w:val="0"/>
          <w:bCs w:val="0"/>
          <w:i/>
          <w:iCs/>
        </w:rPr>
      </w:pPr>
      <w:r w:rsidRPr="00F92244">
        <w:lastRenderedPageBreak/>
        <w:t xml:space="preserve"> .</w:t>
      </w:r>
      <w:r w:rsidR="00B052F6" w:rsidRPr="00DF2F5C">
        <w:t>20</w:t>
      </w:r>
      <w:r w:rsidR="00B052F6" w:rsidRPr="00DF2F5C">
        <w:rPr>
          <w:rtl/>
        </w:rPr>
        <w:t>وصف المادة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B052F6" w:rsidRPr="00DF2F5C" w14:paraId="18FE65BB" w14:textId="77777777" w:rsidTr="00B31E1B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3A5E" w14:textId="77777777" w:rsidR="00B052F6" w:rsidRPr="00DF2F5C" w:rsidRDefault="00B052F6" w:rsidP="000340A0">
            <w:pPr>
              <w:pStyle w:val="ps1Char"/>
            </w:pPr>
            <w:r w:rsidRPr="00DF2F5C">
              <w:rPr>
                <w:rtl/>
              </w:rPr>
              <w:t>كما هو مذكور في الخطة الدراسية المعتمدة</w:t>
            </w:r>
            <w:r w:rsidRPr="00DF2F5C">
              <w:t>.</w:t>
            </w:r>
          </w:p>
          <w:p w14:paraId="2946DB82" w14:textId="77777777" w:rsidR="00B052F6" w:rsidRPr="00DF2F5C" w:rsidRDefault="00B052F6" w:rsidP="000340A0">
            <w:pPr>
              <w:pStyle w:val="ps1Char"/>
            </w:pPr>
          </w:p>
          <w:p w14:paraId="5997CC1D" w14:textId="77777777" w:rsidR="00B052F6" w:rsidRPr="00DF2F5C" w:rsidRDefault="00B052F6" w:rsidP="000340A0">
            <w:pPr>
              <w:pStyle w:val="ps1Char"/>
              <w:rPr>
                <w:rtl/>
              </w:rPr>
            </w:pPr>
          </w:p>
        </w:tc>
      </w:tr>
    </w:tbl>
    <w:p w14:paraId="65C98F37" w14:textId="6D6E2189" w:rsidR="00B052F6" w:rsidRPr="003A344C" w:rsidRDefault="29E1BA12" w:rsidP="007163CF">
      <w:pPr>
        <w:pStyle w:val="Heading7"/>
        <w:bidi/>
        <w:ind w:right="-567"/>
        <w:jc w:val="both"/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21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</w:t>
      </w:r>
      <w:r w:rsidR="142DF514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="6FA00785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نتاجات التعلم للبرنامج</w:t>
      </w:r>
      <w:r w:rsidR="003A344C">
        <w:rPr>
          <w:rFonts w:asciiTheme="majorBidi" w:hAnsiTheme="majorBidi" w:hint="cs"/>
          <w:b/>
          <w:bCs/>
          <w:i w:val="0"/>
          <w:iCs w:val="0"/>
          <w:color w:val="auto"/>
          <w:sz w:val="24"/>
          <w:szCs w:val="24"/>
          <w:rtl/>
        </w:rPr>
        <w:t>:</w:t>
      </w:r>
      <w:r w:rsidR="41341AD1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="41341AD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 xml:space="preserve">(للاستعانة بها عن تصميم </w:t>
      </w:r>
      <w:r w:rsidR="2E0009B8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 xml:space="preserve">مصفوفة ربط نتاجات </w:t>
      </w:r>
      <w:r w:rsidR="3194A8B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ال</w:t>
      </w:r>
      <w:r w:rsidR="2E0009B8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تعلم المستهدفة للمادة بنتاجات التعلّم المستهدفة للبرنامج</w:t>
      </w:r>
      <w:r w:rsidR="41341AD1" w:rsidRPr="003A344C">
        <w:rPr>
          <w:rFonts w:asciiTheme="majorBidi" w:hAnsiTheme="majorBidi"/>
          <w:i w:val="0"/>
          <w:iCs w:val="0"/>
          <w:color w:val="auto"/>
          <w:sz w:val="24"/>
          <w:szCs w:val="24"/>
          <w:rtl/>
        </w:rPr>
        <w:t>)</w:t>
      </w:r>
    </w:p>
    <w:p w14:paraId="1D0D9998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1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033D6EFD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2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47AF6DBD" w14:textId="77777777" w:rsidR="619CC4D6" w:rsidRPr="00DF2F5C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3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038EB4FA" w14:textId="4D495F18" w:rsidR="619CC4D6" w:rsidRDefault="619CC4D6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lang w:val="en-GB"/>
        </w:rPr>
        <w:t>4</w:t>
      </w: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14:paraId="7BDC459F" w14:textId="4DFB1819" w:rsidR="008A5A24" w:rsidRPr="008A5A24" w:rsidRDefault="008A5A24" w:rsidP="000340A0">
      <w:pPr>
        <w:pStyle w:val="ps1Char"/>
        <w:rPr>
          <w:rtl/>
        </w:rPr>
      </w:pPr>
      <w:r w:rsidRPr="008A5A24">
        <w:rPr>
          <w:rFonts w:hint="cs"/>
          <w:rtl/>
        </w:rPr>
        <w:t xml:space="preserve">22. </w:t>
      </w:r>
      <w:r w:rsidRPr="008A5A24">
        <w:t xml:space="preserve"> </w:t>
      </w:r>
      <w:r w:rsidRPr="008A5A24">
        <w:rPr>
          <w:rtl/>
        </w:rPr>
        <w:t>نتاجات التعلم للمادة: يتوقع من الطالب عند إنهاء المادة أن يكون قادراً على أن يحقق نتاجات التعلم الآتية</w:t>
      </w:r>
      <w:r w:rsidRPr="008A5A24">
        <w:rPr>
          <w:rFonts w:hint="cs"/>
          <w:rtl/>
        </w:rPr>
        <w:t>:</w:t>
      </w:r>
      <w:r w:rsidRPr="008A5A24">
        <w:t xml:space="preserve"> </w:t>
      </w:r>
    </w:p>
    <w:p w14:paraId="12D20658" w14:textId="63475A25" w:rsidR="008A5A24" w:rsidRPr="00DF2F5C" w:rsidRDefault="008A5A24" w:rsidP="003A344C">
      <w:pPr>
        <w:bidi/>
        <w:ind w:left="397"/>
        <w:rPr>
          <w:rFonts w:asciiTheme="majorBidi" w:hAnsiTheme="majorBidi" w:cstheme="majorBidi"/>
          <w:sz w:val="24"/>
          <w:szCs w:val="24"/>
          <w:rtl/>
          <w:lang w:val="en-GB" w:bidi="ar-JO"/>
        </w:rPr>
      </w:pPr>
      <w:r>
        <w:rPr>
          <w:rFonts w:asciiTheme="majorBidi" w:hAnsiTheme="majorBidi" w:cstheme="majorBidi" w:hint="cs"/>
          <w:sz w:val="24"/>
          <w:szCs w:val="24"/>
          <w:rtl/>
          <w:lang w:val="en-GB" w:bidi="ar-JO"/>
        </w:rPr>
        <w:t>1.</w:t>
      </w:r>
    </w:p>
    <w:p w14:paraId="412116AD" w14:textId="4D14F893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2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p w14:paraId="0D4F9AAB" w14:textId="3F90DDF2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3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p w14:paraId="39667FEC" w14:textId="561A85FA" w:rsidR="15B5C26F" w:rsidRPr="00DF2F5C" w:rsidRDefault="15B5C26F" w:rsidP="003A344C">
      <w:pPr>
        <w:bidi/>
        <w:ind w:left="397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hAnsiTheme="majorBidi" w:cstheme="majorBidi"/>
          <w:sz w:val="24"/>
          <w:szCs w:val="24"/>
        </w:rPr>
        <w:t>4</w:t>
      </w:r>
      <w:r w:rsidRPr="00DF2F5C">
        <w:rPr>
          <w:rFonts w:asciiTheme="majorBidi" w:hAnsiTheme="majorBidi" w:cstheme="majorBidi"/>
          <w:sz w:val="24"/>
          <w:szCs w:val="24"/>
          <w:rtl/>
        </w:rPr>
        <w:t>.</w:t>
      </w:r>
    </w:p>
    <w:tbl>
      <w:tblPr>
        <w:bidiVisual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1293"/>
        <w:gridCol w:w="1519"/>
        <w:gridCol w:w="1270"/>
        <w:gridCol w:w="1418"/>
        <w:gridCol w:w="1209"/>
        <w:gridCol w:w="1332"/>
      </w:tblGrid>
      <w:tr w:rsidR="5ECE2CC9" w:rsidRPr="00DF2F5C" w14:paraId="0EA94C31" w14:textId="77777777" w:rsidTr="009A7B86">
        <w:trPr>
          <w:trHeight w:val="824"/>
        </w:trPr>
        <w:tc>
          <w:tcPr>
            <w:tcW w:w="87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C2D62AC" w14:textId="3B20CBDC" w:rsidR="5ECE2CC9" w:rsidRPr="00DF2F5C" w:rsidRDefault="5ECE2CC9" w:rsidP="000340A0">
            <w:pPr>
              <w:pStyle w:val="ps1Char"/>
            </w:pPr>
            <w:r w:rsidRPr="00DF2F5C">
              <w:rPr>
                <w:rtl/>
              </w:rPr>
              <w:t>نتاجات التعلم للمادة</w:t>
            </w:r>
          </w:p>
        </w:tc>
        <w:tc>
          <w:tcPr>
            <w:tcW w:w="4129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8029B2" w14:textId="746E595D" w:rsidR="5ECE2CC9" w:rsidRPr="00DF2F5C" w:rsidRDefault="5ECE2CC9" w:rsidP="00F92244">
            <w:pPr>
              <w:bidi/>
              <w:spacing w:after="0" w:line="276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19A97873" w14:textId="4509550E" w:rsidR="2AD8B670" w:rsidRPr="00DF2F5C" w:rsidRDefault="2EFE2DEF" w:rsidP="000340A0">
            <w:pPr>
              <w:pStyle w:val="ps1Char"/>
            </w:pPr>
            <w:r w:rsidRPr="00DF2F5C">
              <w:rPr>
                <w:rtl/>
              </w:rPr>
              <w:t>مستويات التعلّم المراد تحقيقها</w:t>
            </w:r>
          </w:p>
          <w:p w14:paraId="03FB6325" w14:textId="0896F66C" w:rsidR="5ECE2CC9" w:rsidRPr="00DF2F5C" w:rsidRDefault="5ECE2CC9" w:rsidP="00F92244">
            <w:pPr>
              <w:bidi/>
              <w:spacing w:after="0" w:line="276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DBE074A" w14:textId="77777777" w:rsidTr="009A7B86">
        <w:trPr>
          <w:trHeight w:val="585"/>
        </w:trPr>
        <w:tc>
          <w:tcPr>
            <w:tcW w:w="871" w:type="pct"/>
            <w:vMerge/>
            <w:vAlign w:val="center"/>
          </w:tcPr>
          <w:p w14:paraId="40488D26" w14:textId="77777777" w:rsidR="004B65D6" w:rsidRPr="00DF2F5C" w:rsidRDefault="004B65D6" w:rsidP="00F92244">
            <w:pPr>
              <w:bidi/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D87B664" w14:textId="53D82400" w:rsidR="015128DB" w:rsidRPr="00DF2F5C" w:rsidRDefault="015128DB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الاسترجاع</w:t>
            </w:r>
          </w:p>
          <w:p w14:paraId="7B38973F" w14:textId="2861BFAB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746B14" w14:textId="41F02CF5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الفهم والاستيعاب</w:t>
            </w:r>
          </w:p>
          <w:p w14:paraId="5414AFD6" w14:textId="6D7DA228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176862" w14:textId="43F5EA16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التطبيق</w:t>
            </w:r>
          </w:p>
          <w:p w14:paraId="2E1E5AB3" w14:textId="68DC6B96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45ABE7" w14:textId="46D5C98F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تحليل</w:t>
            </w:r>
          </w:p>
          <w:p w14:paraId="6CE452A6" w14:textId="3BC548E6" w:rsidR="5ECE2CC9" w:rsidRPr="00DF2F5C" w:rsidRDefault="5ECE2CC9" w:rsidP="003A344C">
            <w:pPr>
              <w:pStyle w:val="ps1Char"/>
              <w:jc w:val="center"/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4DCAF76" w14:textId="3B8E7CA2" w:rsidR="4630A799" w:rsidRPr="00DF2F5C" w:rsidRDefault="4630A799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تقييم</w:t>
            </w: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E8137F" w14:textId="5A654B00" w:rsidR="479E32C7" w:rsidRPr="00DF2F5C" w:rsidRDefault="479E32C7" w:rsidP="003A344C">
            <w:pPr>
              <w:pStyle w:val="ps1Char"/>
              <w:jc w:val="center"/>
              <w:rPr>
                <w:color w:val="000000" w:themeColor="text1"/>
              </w:rPr>
            </w:pPr>
            <w:r w:rsidRPr="00DF2F5C">
              <w:rPr>
                <w:rtl/>
              </w:rPr>
              <w:t>بناء</w:t>
            </w:r>
          </w:p>
          <w:p w14:paraId="3854F144" w14:textId="1CDB46F7" w:rsidR="5ECE2CC9" w:rsidRPr="00DF2F5C" w:rsidRDefault="5ECE2CC9" w:rsidP="003A344C">
            <w:pPr>
              <w:pStyle w:val="ps1Char"/>
              <w:jc w:val="center"/>
            </w:pPr>
          </w:p>
        </w:tc>
      </w:tr>
      <w:tr w:rsidR="5ECE2CC9" w:rsidRPr="00DF2F5C" w14:paraId="7052A446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0977153" w14:textId="2F767F3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2C69B5C" w14:textId="17250D2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17D242" w14:textId="4E7E74F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92F276" w14:textId="4CF92C8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393FED9" w14:textId="6A2915E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032DA4" w14:textId="1103CAA9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CE59BAA" w14:textId="541677D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09F5DFB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5A52C93" w14:textId="2360985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26729C6" w14:textId="5D150A1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F83CA6" w14:textId="25AD5A2E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A31E6C" w14:textId="220135B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0BE58A" w14:textId="2505935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B5B1E9C" w14:textId="6CEE4F28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63CC7A5" w14:textId="4E93F1B7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11A2FF63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BCCE2D" w14:textId="5493C37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243B5CC" w14:textId="35B6EFAF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F04A1D" w14:textId="56DA9E54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758D80D" w14:textId="793DACC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937C105" w14:textId="74BBA820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72A4D9" w14:textId="749312C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4020FA" w14:textId="698293D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3C2123FA" w14:textId="77777777" w:rsidTr="009A7B86">
        <w:trPr>
          <w:trHeight w:val="34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803A6B" w14:textId="4154D1BD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839F71" w14:textId="325CD9E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D0B2B12" w14:textId="1785952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9890C6" w14:textId="68B0111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989248" w14:textId="64E96B33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30DB4C4" w14:textId="1BFD3D0B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51145A" w14:textId="4A47A916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5200CCFF" w14:textId="77777777" w:rsidTr="009A7B86">
        <w:trPr>
          <w:trHeight w:val="360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CF23188" w14:textId="6FA3001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5B043B6" w14:textId="6BB693F8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6844CC9" w14:textId="57869505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0A0D4A" w14:textId="4A9F824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3A66330" w14:textId="5054B07F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EBA22A" w14:textId="397CFD1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DACA8E" w14:textId="725D95AC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5ECE2CC9" w:rsidRPr="00DF2F5C" w14:paraId="1C262DDC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437EF0" w14:textId="292EC382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7A55F1E" w14:textId="53BBC8CB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A9BA22" w14:textId="4AC7E528" w:rsidR="5ECE2CC9" w:rsidRPr="00DF2F5C" w:rsidRDefault="5ECE2CC9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559A21" w14:textId="6EC1C2AE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CE9EC4A" w14:textId="5A551200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06042E" w14:textId="072D8201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9F68C6" w14:textId="24E0B115" w:rsidR="5ECE2CC9" w:rsidRPr="00DF2F5C" w:rsidRDefault="5ECE2CC9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78CE7A8A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5B35BF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429B6B5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F52FAD2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6D258D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F46753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0B23C9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F688BF8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266CAAC2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00BBD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932CFCB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D5A6A6C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0B19C9B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8D1CB62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3747014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4FC844F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  <w:tr w:rsidR="003A344C" w:rsidRPr="00DF2F5C" w14:paraId="173A5718" w14:textId="77777777" w:rsidTr="009A7B86">
        <w:trPr>
          <w:trHeight w:val="405"/>
        </w:trPr>
        <w:tc>
          <w:tcPr>
            <w:tcW w:w="8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9EC07CE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EF42A6D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0C611A" w14:textId="77777777" w:rsidR="003A344C" w:rsidRPr="00DF2F5C" w:rsidRDefault="003A344C" w:rsidP="003A344C">
            <w:pPr>
              <w:tabs>
                <w:tab w:val="center" w:pos="4153"/>
                <w:tab w:val="right" w:pos="8306"/>
              </w:tabs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F6038E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F321A7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5EA695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2994B3" w14:textId="77777777" w:rsidR="003A344C" w:rsidRPr="00DF2F5C" w:rsidRDefault="003A344C" w:rsidP="003A344C">
            <w:pPr>
              <w:bidi/>
              <w:spacing w:after="0" w:line="480" w:lineRule="auto"/>
              <w:rPr>
                <w:rFonts w:asciiTheme="majorBidi" w:eastAsia="Arial" w:hAnsiTheme="majorBidi" w:cstheme="majorBidi"/>
                <w:color w:val="000000" w:themeColor="text1"/>
                <w:sz w:val="24"/>
                <w:szCs w:val="24"/>
              </w:rPr>
            </w:pPr>
          </w:p>
        </w:tc>
      </w:tr>
    </w:tbl>
    <w:p w14:paraId="15B86571" w14:textId="0C5D51E0" w:rsidR="00AB2123" w:rsidRPr="00DF2F5C" w:rsidRDefault="00F92244" w:rsidP="000340A0">
      <w:pPr>
        <w:pStyle w:val="ps1Char"/>
        <w:rPr>
          <w:rtl/>
        </w:rPr>
      </w:pPr>
      <w:r>
        <w:rPr>
          <w:rFonts w:hint="cs"/>
          <w:rtl/>
        </w:rPr>
        <w:lastRenderedPageBreak/>
        <w:t xml:space="preserve">23. </w:t>
      </w:r>
      <w:r w:rsidR="49B96A8A" w:rsidRPr="00DF2F5C">
        <w:rPr>
          <w:rtl/>
        </w:rPr>
        <w:t xml:space="preserve">مصفوفة ربط نتاجات </w:t>
      </w:r>
      <w:r w:rsidR="01619F5D" w:rsidRPr="00DF2F5C">
        <w:rPr>
          <w:rtl/>
        </w:rPr>
        <w:t>ال</w:t>
      </w:r>
      <w:r w:rsidR="49B96A8A" w:rsidRPr="00DF2F5C">
        <w:rPr>
          <w:rtl/>
        </w:rPr>
        <w:t>تعلم</w:t>
      </w:r>
      <w:r w:rsidR="44591990" w:rsidRPr="00DF2F5C">
        <w:rPr>
          <w:rtl/>
        </w:rPr>
        <w:t xml:space="preserve"> المستهدفة </w:t>
      </w:r>
      <w:r w:rsidR="49B96A8A" w:rsidRPr="00DF2F5C">
        <w:rPr>
          <w:rtl/>
        </w:rPr>
        <w:t>للمادة بنتاجات التعلّم المستهدفة للبرنامج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678"/>
        <w:gridCol w:w="650"/>
        <w:gridCol w:w="650"/>
        <w:gridCol w:w="713"/>
        <w:gridCol w:w="713"/>
        <w:gridCol w:w="713"/>
        <w:gridCol w:w="714"/>
        <w:gridCol w:w="714"/>
        <w:gridCol w:w="714"/>
        <w:gridCol w:w="714"/>
        <w:gridCol w:w="650"/>
      </w:tblGrid>
      <w:tr w:rsidR="00AB2123" w:rsidRPr="00DF2F5C" w14:paraId="650985A9" w14:textId="77777777" w:rsidTr="00B31E1B">
        <w:trPr>
          <w:trHeight w:val="1114"/>
          <w:jc w:val="center"/>
        </w:trPr>
        <w:tc>
          <w:tcPr>
            <w:tcW w:w="1089" w:type="pct"/>
            <w:tcBorders>
              <w:tr2bl w:val="single" w:sz="4" w:space="0" w:color="auto"/>
            </w:tcBorders>
            <w:shd w:val="clear" w:color="auto" w:fill="auto"/>
          </w:tcPr>
          <w:p w14:paraId="11377DE5" w14:textId="72ED1A2F" w:rsidR="00AB2123" w:rsidRPr="00DF2F5C" w:rsidRDefault="00F92244" w:rsidP="000340A0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     </w:t>
            </w:r>
            <w:r w:rsidR="00AB2123" w:rsidRPr="00DF2F5C">
              <w:rPr>
                <w:rtl/>
              </w:rPr>
              <w:t xml:space="preserve">نتاجات تعلّم </w:t>
            </w:r>
            <w:r w:rsidR="003A344C">
              <w:rPr>
                <w:rFonts w:hint="cs"/>
                <w:rtl/>
              </w:rPr>
              <w:t>ا</w:t>
            </w:r>
            <w:r w:rsidR="00CE2D32" w:rsidRPr="00DF2F5C">
              <w:rPr>
                <w:rtl/>
              </w:rPr>
              <w:t>لبرنامج</w:t>
            </w:r>
          </w:p>
          <w:p w14:paraId="29D6B04F" w14:textId="01C536AE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 xml:space="preserve"> </w:t>
            </w:r>
            <w:r w:rsidR="00CE2D32">
              <w:t xml:space="preserve">        </w:t>
            </w:r>
          </w:p>
          <w:p w14:paraId="58C5FDF5" w14:textId="77777777" w:rsidR="003A344C" w:rsidRDefault="003A344C" w:rsidP="003A344C">
            <w:pPr>
              <w:pStyle w:val="ps1Char"/>
              <w:rPr>
                <w:rtl/>
              </w:rPr>
            </w:pPr>
          </w:p>
          <w:p w14:paraId="200BD486" w14:textId="13B318AA" w:rsidR="00AB2123" w:rsidRPr="00DF2F5C" w:rsidRDefault="00AB2123" w:rsidP="003A344C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نتاجات تعلّم</w:t>
            </w:r>
            <w:r w:rsidR="003A344C">
              <w:rPr>
                <w:rFonts w:hint="cs"/>
                <w:rtl/>
              </w:rPr>
              <w:t xml:space="preserve"> </w:t>
            </w:r>
            <w:r w:rsidRPr="00DF2F5C">
              <w:rPr>
                <w:rtl/>
              </w:rPr>
              <w:t>المادة</w:t>
            </w:r>
          </w:p>
        </w:tc>
        <w:tc>
          <w:tcPr>
            <w:tcW w:w="349" w:type="pct"/>
            <w:shd w:val="clear" w:color="auto" w:fill="auto"/>
          </w:tcPr>
          <w:p w14:paraId="64F3A98A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(1)</w:t>
            </w:r>
          </w:p>
        </w:tc>
        <w:tc>
          <w:tcPr>
            <w:tcW w:w="331" w:type="pct"/>
          </w:tcPr>
          <w:p w14:paraId="0866AC66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(2)</w:t>
            </w:r>
          </w:p>
        </w:tc>
        <w:tc>
          <w:tcPr>
            <w:tcW w:w="331" w:type="pct"/>
            <w:shd w:val="clear" w:color="auto" w:fill="auto"/>
          </w:tcPr>
          <w:p w14:paraId="0349189B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(3)</w:t>
            </w:r>
          </w:p>
        </w:tc>
        <w:tc>
          <w:tcPr>
            <w:tcW w:w="367" w:type="pct"/>
            <w:shd w:val="clear" w:color="auto" w:fill="auto"/>
          </w:tcPr>
          <w:p w14:paraId="4EC8AE16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(4)</w:t>
            </w:r>
          </w:p>
        </w:tc>
        <w:tc>
          <w:tcPr>
            <w:tcW w:w="367" w:type="pct"/>
          </w:tcPr>
          <w:p w14:paraId="03CCAC2E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(5)</w:t>
            </w:r>
          </w:p>
        </w:tc>
        <w:tc>
          <w:tcPr>
            <w:tcW w:w="367" w:type="pct"/>
          </w:tcPr>
          <w:p w14:paraId="534BE760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(6)</w:t>
            </w:r>
          </w:p>
        </w:tc>
        <w:tc>
          <w:tcPr>
            <w:tcW w:w="367" w:type="pct"/>
          </w:tcPr>
          <w:p w14:paraId="2BB65840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(7)</w:t>
            </w:r>
          </w:p>
        </w:tc>
        <w:tc>
          <w:tcPr>
            <w:tcW w:w="367" w:type="pct"/>
          </w:tcPr>
          <w:p w14:paraId="7276E7A8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(8)</w:t>
            </w:r>
          </w:p>
        </w:tc>
        <w:tc>
          <w:tcPr>
            <w:tcW w:w="367" w:type="pct"/>
            <w:shd w:val="clear" w:color="auto" w:fill="auto"/>
          </w:tcPr>
          <w:p w14:paraId="096C707A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(9)</w:t>
            </w:r>
          </w:p>
        </w:tc>
        <w:tc>
          <w:tcPr>
            <w:tcW w:w="367" w:type="pct"/>
          </w:tcPr>
          <w:p w14:paraId="64F20BFF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(10)</w:t>
            </w:r>
          </w:p>
        </w:tc>
        <w:tc>
          <w:tcPr>
            <w:tcW w:w="332" w:type="pct"/>
            <w:shd w:val="clear" w:color="auto" w:fill="auto"/>
          </w:tcPr>
          <w:p w14:paraId="0FB00125" w14:textId="77777777" w:rsidR="00AB2123" w:rsidRPr="00DF2F5C" w:rsidRDefault="00AB2123" w:rsidP="000340A0">
            <w:pPr>
              <w:pStyle w:val="ps1Char"/>
              <w:rPr>
                <w:rtl/>
              </w:rPr>
            </w:pPr>
            <w:r w:rsidRPr="00DF2F5C">
              <w:rPr>
                <w:rtl/>
              </w:rPr>
              <w:t>النتاج (11)</w:t>
            </w:r>
          </w:p>
        </w:tc>
      </w:tr>
      <w:tr w:rsidR="00AB2123" w:rsidRPr="00DF2F5C" w14:paraId="3FE9F23F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1F72F64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8CE6F9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1CDCEA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6BB9E25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3DE523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2E5622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vAlign w:val="center"/>
          </w:tcPr>
          <w:p w14:paraId="07547A0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43CB0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745931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537F28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DFB9E2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70DF9E5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44E871BC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144A5D2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738610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37805D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463F29E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B7B4B8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A0FF5F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630AD6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182907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BA226A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7AD93B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DE4B5B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66204FF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2DBF0D7D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6B62F1B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2F2C34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80A4E5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1921983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96FEF7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194DBD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69D0D3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4CD245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231BE6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6FEB5B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0D7AA6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7196D06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34FF1C98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6D072C0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48A2191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6BD18F9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238601F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0F3CABC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B08B5D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6DEB4A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AD9C6F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B1F511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5F9C3D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23141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1F3B140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62C75D1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664355A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1A96511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7DF4E37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44FB30F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DA6542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041E39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22B00A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2C6D79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E1831B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54E11D2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1126E5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2DE403A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62431CDC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49E398E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16287F2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5BE93A6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384BA73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4B3F2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D34F5C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B4020A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D7B270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F904CB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06971CD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A1F701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03EFCA4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F96A722" w14:textId="77777777" w:rsidTr="00B31E1B">
        <w:trPr>
          <w:trHeight w:val="304"/>
          <w:jc w:val="center"/>
        </w:trPr>
        <w:tc>
          <w:tcPr>
            <w:tcW w:w="1089" w:type="pct"/>
            <w:shd w:val="clear" w:color="auto" w:fill="auto"/>
          </w:tcPr>
          <w:p w14:paraId="5B95CD1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5220BBB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13CB595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6D9C8D3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675E05E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FC17F8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A4F722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AE48A43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0F40DEB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77A52294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07DCDA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450EA2D7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3DD355C9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1A81F0B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717AAFB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56EE48E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2908EB2C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121FD38A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1FE2DD9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7357532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7F023C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BDB549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916C19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486946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187F57B8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AB2123" w:rsidRPr="00DF2F5C" w14:paraId="54738AF4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46ABBD8F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06BBA33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464FCBC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5C8C6B0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3382A36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C71F136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62199465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0DA123B1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4C4CEA3D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50895670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38C1F859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0C8FE7CE" w14:textId="77777777" w:rsidR="00AB2123" w:rsidRPr="00DF2F5C" w:rsidRDefault="00AB2123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  <w:tr w:rsidR="003A344C" w:rsidRPr="00DF2F5C" w14:paraId="50393C8A" w14:textId="77777777" w:rsidTr="00B31E1B">
        <w:trPr>
          <w:trHeight w:val="311"/>
          <w:jc w:val="center"/>
        </w:trPr>
        <w:tc>
          <w:tcPr>
            <w:tcW w:w="1089" w:type="pct"/>
            <w:shd w:val="clear" w:color="auto" w:fill="auto"/>
          </w:tcPr>
          <w:p w14:paraId="590C74FF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49" w:type="pct"/>
            <w:shd w:val="clear" w:color="auto" w:fill="auto"/>
          </w:tcPr>
          <w:p w14:paraId="4DF13899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</w:tcPr>
          <w:p w14:paraId="3A1516E1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1" w:type="pct"/>
            <w:shd w:val="clear" w:color="auto" w:fill="auto"/>
          </w:tcPr>
          <w:p w14:paraId="561B92A6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7AD5CD22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72B8197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5B1781F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2FE15079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1D8FBD5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  <w:shd w:val="clear" w:color="auto" w:fill="auto"/>
          </w:tcPr>
          <w:p w14:paraId="2C421E5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67" w:type="pct"/>
          </w:tcPr>
          <w:p w14:paraId="7F925168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  <w:tc>
          <w:tcPr>
            <w:tcW w:w="332" w:type="pct"/>
            <w:shd w:val="clear" w:color="auto" w:fill="auto"/>
          </w:tcPr>
          <w:p w14:paraId="2B49FB44" w14:textId="77777777" w:rsidR="003A344C" w:rsidRPr="00DF2F5C" w:rsidRDefault="003A344C" w:rsidP="003A344C">
            <w:pPr>
              <w:pStyle w:val="ps1Char"/>
              <w:spacing w:line="480" w:lineRule="auto"/>
              <w:rPr>
                <w:rtl/>
              </w:rPr>
            </w:pPr>
          </w:p>
        </w:tc>
      </w:tr>
    </w:tbl>
    <w:p w14:paraId="5DE1012B" w14:textId="1905CFD0" w:rsidR="00824E2B" w:rsidRPr="00DF2F5C" w:rsidRDefault="00AB2123" w:rsidP="00DC6A7B">
      <w:pPr>
        <w:bidi/>
        <w:rPr>
          <w:rFonts w:asciiTheme="majorBidi" w:hAnsiTheme="majorBidi" w:cstheme="majorBidi"/>
          <w:sz w:val="24"/>
          <w:szCs w:val="24"/>
          <w:lang w:val="en-GB"/>
        </w:rPr>
      </w:pPr>
      <w:r w:rsidRPr="00DF2F5C">
        <w:rPr>
          <w:rFonts w:asciiTheme="majorBidi" w:hAnsiTheme="majorBidi" w:cstheme="majorBidi"/>
          <w:sz w:val="24"/>
          <w:szCs w:val="24"/>
          <w:rtl/>
          <w:lang w:val="en-GB"/>
        </w:rPr>
        <w:br w:type="page"/>
      </w:r>
    </w:p>
    <w:p w14:paraId="31199F28" w14:textId="7F366F1C" w:rsidR="00AB2123" w:rsidRPr="00DF2F5C" w:rsidRDefault="009F517A" w:rsidP="000340A0">
      <w:pPr>
        <w:pStyle w:val="ps1Char"/>
        <w:rPr>
          <w:rtl/>
        </w:rPr>
      </w:pPr>
      <w:r w:rsidRPr="008A5A24">
        <w:lastRenderedPageBreak/>
        <w:t>24</w:t>
      </w:r>
      <w:r w:rsidRPr="00DF2F5C">
        <w:rPr>
          <w:rtl/>
        </w:rPr>
        <w:t xml:space="preserve">. </w:t>
      </w:r>
      <w:r w:rsidRPr="008A5A24">
        <w:rPr>
          <w:rtl/>
        </w:rPr>
        <w:t>محتوى المادة الدراسية والجدول الزمني لها</w:t>
      </w:r>
    </w:p>
    <w:tbl>
      <w:tblPr>
        <w:tblpPr w:leftFromText="180" w:rightFromText="180" w:vertAnchor="text" w:tblpXSpec="center" w:tblpY="1"/>
        <w:tblOverlap w:val="never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978"/>
        <w:gridCol w:w="956"/>
        <w:gridCol w:w="1025"/>
        <w:gridCol w:w="1052"/>
        <w:gridCol w:w="852"/>
        <w:gridCol w:w="1132"/>
        <w:gridCol w:w="1130"/>
        <w:gridCol w:w="1520"/>
      </w:tblGrid>
      <w:tr w:rsidR="006D114C" w:rsidRPr="00DF2F5C" w14:paraId="7A881216" w14:textId="77777777" w:rsidTr="004E356A">
        <w:trPr>
          <w:cantSplit/>
          <w:trHeight w:val="1836"/>
        </w:trPr>
        <w:tc>
          <w:tcPr>
            <w:tcW w:w="564" w:type="pct"/>
            <w:shd w:val="clear" w:color="auto" w:fill="auto"/>
            <w:vAlign w:val="center"/>
          </w:tcPr>
          <w:p w14:paraId="279E6840" w14:textId="1CCC8C8D" w:rsidR="006079EE" w:rsidRPr="00F92244" w:rsidRDefault="00B31E1B" w:rsidP="000340A0">
            <w:pPr>
              <w:pStyle w:val="ps1Char"/>
            </w:pPr>
            <w:r w:rsidRPr="00F92244">
              <w:rPr>
                <w:rtl/>
              </w:rPr>
              <w:t>الأسبوع</w:t>
            </w:r>
          </w:p>
        </w:tc>
        <w:tc>
          <w:tcPr>
            <w:tcW w:w="502" w:type="pct"/>
            <w:shd w:val="clear" w:color="auto" w:fill="auto"/>
            <w:vAlign w:val="center"/>
          </w:tcPr>
          <w:p w14:paraId="1124E725" w14:textId="77777777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المحاضرة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BC18F5A" w14:textId="7777777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الموضوع</w:t>
            </w:r>
          </w:p>
        </w:tc>
        <w:tc>
          <w:tcPr>
            <w:tcW w:w="526" w:type="pct"/>
            <w:shd w:val="clear" w:color="auto" w:fill="auto"/>
            <w:vAlign w:val="center"/>
          </w:tcPr>
          <w:p w14:paraId="6AA71BB5" w14:textId="07D4E84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نتا</w:t>
            </w:r>
            <w:r w:rsidR="208E0D84" w:rsidRPr="00F92244">
              <w:rPr>
                <w:rtl/>
              </w:rPr>
              <w:t>ج</w:t>
            </w:r>
            <w:r w:rsidRPr="00F92244">
              <w:rPr>
                <w:rtl/>
              </w:rPr>
              <w:t xml:space="preserve"> التعلّم</w:t>
            </w:r>
            <w:r w:rsidR="46485AC4" w:rsidRPr="00F92244">
              <w:rPr>
                <w:rtl/>
              </w:rPr>
              <w:t xml:space="preserve"> المرتبط بالموضوع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0452CC44" w14:textId="2AA80B6E" w:rsidR="006079EE" w:rsidRPr="00F92244" w:rsidRDefault="309273C4" w:rsidP="006D114C">
            <w:pPr>
              <w:pStyle w:val="ps1Char"/>
              <w:jc w:val="center"/>
            </w:pPr>
            <w:r w:rsidRPr="00F92244">
              <w:rPr>
                <w:rtl/>
              </w:rPr>
              <w:t xml:space="preserve">نوع </w:t>
            </w:r>
            <w:r w:rsidR="525992F3" w:rsidRPr="00F92244">
              <w:rPr>
                <w:rtl/>
              </w:rPr>
              <w:t>ال</w:t>
            </w:r>
            <w:r w:rsidR="6EF684D8" w:rsidRPr="00F92244">
              <w:rPr>
                <w:rtl/>
              </w:rPr>
              <w:t>تعلّم</w:t>
            </w:r>
            <w:r w:rsidR="525992F3" w:rsidRPr="00F92244">
              <w:rPr>
                <w:rtl/>
              </w:rPr>
              <w:t xml:space="preserve"> (</w:t>
            </w:r>
            <w:r w:rsidR="557FBD06" w:rsidRPr="00F92244">
              <w:rPr>
                <w:rtl/>
              </w:rPr>
              <w:t xml:space="preserve">وجاهي، مدمج، إلكتروني </w:t>
            </w:r>
            <w:r w:rsidR="7254538C" w:rsidRPr="00F92244">
              <w:rPr>
                <w:rtl/>
              </w:rPr>
              <w:t>كامل عن بعد</w:t>
            </w:r>
            <w:r w:rsidR="00775F65" w:rsidRPr="00F92244">
              <w:rPr>
                <w:rtl/>
              </w:rPr>
              <w:t>)</w:t>
            </w:r>
          </w:p>
        </w:tc>
        <w:tc>
          <w:tcPr>
            <w:tcW w:w="437" w:type="pct"/>
            <w:vAlign w:val="center"/>
          </w:tcPr>
          <w:p w14:paraId="70F074C3" w14:textId="7A0F7340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منصة</w:t>
            </w:r>
            <w:r w:rsidR="59F0F72C" w:rsidRPr="00F92244">
              <w:rPr>
                <w:rtl/>
              </w:rPr>
              <w:t xml:space="preserve"> التعلّم</w:t>
            </w:r>
          </w:p>
        </w:tc>
        <w:tc>
          <w:tcPr>
            <w:tcW w:w="581" w:type="pct"/>
            <w:vAlign w:val="center"/>
          </w:tcPr>
          <w:p w14:paraId="12468F57" w14:textId="77777777" w:rsidR="006079EE" w:rsidRPr="00F92244" w:rsidRDefault="557FBD06" w:rsidP="006D114C">
            <w:pPr>
              <w:pStyle w:val="ps1Char"/>
              <w:jc w:val="center"/>
              <w:rPr>
                <w:rtl/>
              </w:rPr>
            </w:pPr>
            <w:r w:rsidRPr="00F92244">
              <w:rPr>
                <w:rtl/>
              </w:rPr>
              <w:t>متزامن/غير متزامن</w:t>
            </w:r>
          </w:p>
        </w:tc>
        <w:tc>
          <w:tcPr>
            <w:tcW w:w="580" w:type="pct"/>
            <w:shd w:val="clear" w:color="auto" w:fill="auto"/>
            <w:vAlign w:val="center"/>
          </w:tcPr>
          <w:p w14:paraId="3FF569ED" w14:textId="1621D2FE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أساليب التقييم</w:t>
            </w:r>
          </w:p>
        </w:tc>
        <w:tc>
          <w:tcPr>
            <w:tcW w:w="780" w:type="pct"/>
            <w:vAlign w:val="center"/>
          </w:tcPr>
          <w:p w14:paraId="43AA6D92" w14:textId="77777777" w:rsidR="006079EE" w:rsidRPr="00F92244" w:rsidRDefault="557FBD06" w:rsidP="006D114C">
            <w:pPr>
              <w:pStyle w:val="ps1Char"/>
              <w:jc w:val="center"/>
            </w:pPr>
            <w:r w:rsidRPr="00F92244">
              <w:rPr>
                <w:rtl/>
              </w:rPr>
              <w:t>المصادر/المراجع</w:t>
            </w:r>
          </w:p>
        </w:tc>
      </w:tr>
      <w:tr w:rsidR="006D114C" w:rsidRPr="00DF2F5C" w14:paraId="280B52BC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649841BE" w14:textId="7AC711A3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5D8B3B0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1004F1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7C0C6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08D56C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797E50C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7B04FA4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68C698B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1A93948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39D7D509" w14:textId="77777777" w:rsidTr="004E356A">
        <w:trPr>
          <w:trHeight w:val="312"/>
        </w:trPr>
        <w:tc>
          <w:tcPr>
            <w:tcW w:w="564" w:type="pct"/>
            <w:vMerge/>
          </w:tcPr>
          <w:p w14:paraId="6AA258D8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19532A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FFBD3E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0DCCCAD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6AF688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4C529ED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1C0157D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691E7B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526770C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618635B3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18F999B5" w14:textId="41FC8A3C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E6CBBE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9F8E7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818863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4F69B9A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F07D11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41508A3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3D6B1D6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17DBC1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24672A24" w14:textId="77777777" w:rsidTr="004E356A">
        <w:trPr>
          <w:trHeight w:val="312"/>
        </w:trPr>
        <w:tc>
          <w:tcPr>
            <w:tcW w:w="564" w:type="pct"/>
            <w:vMerge/>
          </w:tcPr>
          <w:p w14:paraId="6F8BD81B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A3C6CB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613E9C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037B8A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87C6DE0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5B2F9378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58E6DD4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3BEE8F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3B88899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41529FBC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5FCD5EC4" w14:textId="104FE88E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F7BA2E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D3F0BEC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5CF4315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CB648E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0C178E9E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3C0395D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254BC2F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651E959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3D77ADB0" w14:textId="77777777" w:rsidTr="004E356A">
        <w:trPr>
          <w:trHeight w:val="312"/>
        </w:trPr>
        <w:tc>
          <w:tcPr>
            <w:tcW w:w="564" w:type="pct"/>
            <w:vMerge/>
          </w:tcPr>
          <w:p w14:paraId="269E314A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C23604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734134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EF2083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B40C951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437" w:type="pct"/>
            <w:vAlign w:val="center"/>
          </w:tcPr>
          <w:p w14:paraId="4B4D7232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1" w:type="pct"/>
            <w:vAlign w:val="center"/>
          </w:tcPr>
          <w:p w14:paraId="2093CA6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03B197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  <w:tc>
          <w:tcPr>
            <w:tcW w:w="780" w:type="pct"/>
            <w:vAlign w:val="center"/>
          </w:tcPr>
          <w:p w14:paraId="38288749" w14:textId="77777777" w:rsidR="006079EE" w:rsidRPr="00DF2F5C" w:rsidRDefault="006079EE" w:rsidP="006D114C">
            <w:pPr>
              <w:pStyle w:val="ps1Char"/>
              <w:rPr>
                <w:rtl/>
              </w:rPr>
            </w:pPr>
          </w:p>
        </w:tc>
      </w:tr>
      <w:tr w:rsidR="006D114C" w:rsidRPr="00DF2F5C" w14:paraId="53890587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2598DEE6" w14:textId="6499515F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1ADC8E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A25747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9B8D95D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8BEFD2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27A7642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49206A88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67B7A70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1887C79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67D112E1" w14:textId="77777777" w:rsidTr="004E356A">
        <w:trPr>
          <w:trHeight w:val="312"/>
        </w:trPr>
        <w:tc>
          <w:tcPr>
            <w:tcW w:w="564" w:type="pct"/>
            <w:vMerge/>
          </w:tcPr>
          <w:p w14:paraId="3B7FD67C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20934C4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8D6B9B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2F860B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98536F5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BC1BAF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1C988F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B22BB7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7B246DD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7E8561C6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78941E47" w14:textId="68D395C8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A6AA1B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B37605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94798F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889A505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29079D35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7686DC7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3BD644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A3FAC43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48DA2E20" w14:textId="77777777" w:rsidTr="004E356A">
        <w:trPr>
          <w:trHeight w:val="312"/>
        </w:trPr>
        <w:tc>
          <w:tcPr>
            <w:tcW w:w="564" w:type="pct"/>
            <w:vMerge/>
          </w:tcPr>
          <w:p w14:paraId="2BBD94B2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1AEA912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54DE7F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CA7ADD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14EE24A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661466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7590049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C5B615A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92F1AA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1F45DCF3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29B4EA11" w14:textId="1826058E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51B6B5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1A560F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0DF735C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A413BF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33D28B4B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7EFA3E3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1C6AC2A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DC4458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1744821B" w14:textId="77777777" w:rsidTr="004E356A">
        <w:trPr>
          <w:trHeight w:val="312"/>
        </w:trPr>
        <w:tc>
          <w:tcPr>
            <w:tcW w:w="564" w:type="pct"/>
            <w:vMerge/>
          </w:tcPr>
          <w:p w14:paraId="4FFCBC07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27DCCE3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728B4D0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4959D4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BD58BA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4357A966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4469066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4539910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A7E0CF2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7F6497B0" w14:textId="77777777" w:rsidTr="004E356A">
        <w:trPr>
          <w:trHeight w:val="312"/>
        </w:trPr>
        <w:tc>
          <w:tcPr>
            <w:tcW w:w="564" w:type="pct"/>
            <w:vMerge w:val="restart"/>
            <w:shd w:val="clear" w:color="auto" w:fill="auto"/>
            <w:vAlign w:val="center"/>
          </w:tcPr>
          <w:p w14:paraId="75697EEC" w14:textId="05AFE1A5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566F55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74AF2BF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A29289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191599E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673E5AE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41D98D7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AB7C0C5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5B33694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33FEB448" w14:textId="77777777" w:rsidTr="004E356A">
        <w:trPr>
          <w:trHeight w:val="312"/>
        </w:trPr>
        <w:tc>
          <w:tcPr>
            <w:tcW w:w="564" w:type="pct"/>
            <w:vMerge/>
          </w:tcPr>
          <w:p w14:paraId="4455F193" w14:textId="77777777" w:rsidR="006079EE" w:rsidRPr="00DF2F5C" w:rsidRDefault="006079EE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384CF5C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C2776EB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5342E60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EB89DE8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vAlign w:val="center"/>
          </w:tcPr>
          <w:p w14:paraId="7D62D461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78B034E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92506DD" w14:textId="77777777" w:rsidR="006079EE" w:rsidRPr="00DF2F5C" w:rsidRDefault="006079EE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1CD0C16" w14:textId="77777777" w:rsidR="006079EE" w:rsidRPr="00DF2F5C" w:rsidRDefault="006079EE" w:rsidP="006D114C">
            <w:pPr>
              <w:pStyle w:val="ps1numbered"/>
              <w:numPr>
                <w:ilvl w:val="0"/>
                <w:numId w:val="0"/>
              </w:numPr>
              <w:ind w:left="360"/>
            </w:pPr>
          </w:p>
        </w:tc>
      </w:tr>
      <w:tr w:rsidR="006D114C" w:rsidRPr="00DF2F5C" w14:paraId="27E8B9F5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466A6413" w14:textId="47702E3D" w:rsidR="008A5A24" w:rsidRPr="00DF2F5C" w:rsidRDefault="008A5A24" w:rsidP="000340A0">
            <w:pPr>
              <w:pStyle w:val="ps1numbered"/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7A8DFECC" w14:textId="1B691D80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474C668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EEC45A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93897D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B2514DB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89DC68F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7D75435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AC6639F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3263D147" w14:textId="77777777" w:rsidTr="004E356A">
        <w:trPr>
          <w:trHeight w:val="312"/>
        </w:trPr>
        <w:tc>
          <w:tcPr>
            <w:tcW w:w="564" w:type="pct"/>
            <w:vMerge/>
          </w:tcPr>
          <w:p w14:paraId="799CACE2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AA14C25" w14:textId="37D4331B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8.2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8F2EC99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A6B9C86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1D608C96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BFE0A0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BD420A2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3F4E27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4A17DCC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FC1DD50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1D8C20F5" w14:textId="35AAB5F3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3D90CE1" w14:textId="3A49E2CA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9.1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8CFDE37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98CD2F3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A858E7D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0B845ED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85F59E1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D080333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76F9C0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C8772A7" w14:textId="77777777" w:rsidTr="004E356A">
        <w:trPr>
          <w:trHeight w:val="312"/>
        </w:trPr>
        <w:tc>
          <w:tcPr>
            <w:tcW w:w="564" w:type="pct"/>
            <w:vMerge/>
          </w:tcPr>
          <w:p w14:paraId="6AA891FE" w14:textId="0706CC0E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FF5B156" w14:textId="389ADE6D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9.2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FA117F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2206161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F447E35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1AAAB66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B7E0A27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D582015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8D3B30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7EB8D86A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6DCDD82C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CEAFF8E" w14:textId="6F8348C8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2E5AAFE5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81ABEB4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512E96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191622C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1700394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1463D8D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EB41C92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275C5F0" w14:textId="77777777" w:rsidTr="004E356A">
        <w:trPr>
          <w:trHeight w:val="312"/>
        </w:trPr>
        <w:tc>
          <w:tcPr>
            <w:tcW w:w="564" w:type="pct"/>
            <w:vMerge/>
          </w:tcPr>
          <w:p w14:paraId="21D3F784" w14:textId="77777777" w:rsidR="008A5A24" w:rsidRDefault="008A5A24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5BCB3933" w14:textId="7566C15F" w:rsidR="008A5A24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10.2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5E46DA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1D0CD33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625CD340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1E212128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801CC60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780A7EB3" w14:textId="77777777" w:rsidR="008A5A24" w:rsidRPr="00DF2F5C" w:rsidRDefault="008A5A24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5AB94BC" w14:textId="77777777" w:rsidR="008A5A24" w:rsidRPr="008A5A24" w:rsidRDefault="008A5A24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3E555AC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7DA06E6E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EB979E2" w14:textId="00DC8FCB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11.1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7C8599C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C688C5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1DC5F3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3E3E702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C60EBC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D41C47A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F1B42F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C485C2C" w14:textId="77777777" w:rsidTr="004E356A">
        <w:trPr>
          <w:trHeight w:val="312"/>
        </w:trPr>
        <w:tc>
          <w:tcPr>
            <w:tcW w:w="564" w:type="pct"/>
            <w:vMerge/>
          </w:tcPr>
          <w:p w14:paraId="2161710F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3B0A6B" w14:textId="76A34DE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11.2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E0B66AB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66E5FA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3583F9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B8D61D9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69EF8650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500AC0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5D3E01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C516BED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67A7D215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C33589B" w14:textId="229C5A7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12.1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8DAF824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136E6202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CB2B3E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3EAC823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B0BE432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23E542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C2FAEC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20B53AA0" w14:textId="77777777" w:rsidTr="004E356A">
        <w:trPr>
          <w:trHeight w:val="312"/>
        </w:trPr>
        <w:tc>
          <w:tcPr>
            <w:tcW w:w="564" w:type="pct"/>
            <w:vMerge/>
          </w:tcPr>
          <w:p w14:paraId="2537BF33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6AED7C6" w14:textId="3139058E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12.2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C98B55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6972F3AC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79FAF87B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C1B6F36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33862D1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D7C3687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1449FD9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45E724B2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18B9FE78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3263EFE7" w14:textId="335E1032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EF72E23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BB1B78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BDB76F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D6F93F0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C8B0621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4C76CC5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48A3A3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792A86F7" w14:textId="77777777" w:rsidTr="004E356A">
        <w:trPr>
          <w:trHeight w:val="312"/>
        </w:trPr>
        <w:tc>
          <w:tcPr>
            <w:tcW w:w="564" w:type="pct"/>
            <w:vMerge/>
          </w:tcPr>
          <w:p w14:paraId="44ECD455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C9AA342" w14:textId="3E5FD27F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13.2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637607C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21506E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3BB5B84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56C8EF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70B61CAE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157735D3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958A7D0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55AF19DF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2589AD1A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2DC28C99" w14:textId="005833D0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1B988E5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469A7C3F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2F9D5D6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314C3BB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EA5C72F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08D71F4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FD7D264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1525CFAD" w14:textId="77777777" w:rsidTr="004E356A">
        <w:trPr>
          <w:trHeight w:val="312"/>
        </w:trPr>
        <w:tc>
          <w:tcPr>
            <w:tcW w:w="564" w:type="pct"/>
            <w:vMerge/>
          </w:tcPr>
          <w:p w14:paraId="112F7FFB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664D760E" w14:textId="435420D4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14.2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44B6E7EE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37EC5E1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1E18C65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44D3A67A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06A68179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3CC1BFB2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FE3E71A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0C2D786F" w14:textId="77777777" w:rsidTr="004E356A">
        <w:trPr>
          <w:trHeight w:val="312"/>
        </w:trPr>
        <w:tc>
          <w:tcPr>
            <w:tcW w:w="564" w:type="pct"/>
            <w:vMerge w:val="restart"/>
          </w:tcPr>
          <w:p w14:paraId="7F2BB841" w14:textId="77777777" w:rsidR="006D114C" w:rsidRDefault="006D114C" w:rsidP="000340A0">
            <w:pPr>
              <w:pStyle w:val="ps1numbered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4B488D6C" w14:textId="36940583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15.1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3966532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25910717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7C9C3DD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226BCC34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1C85B55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508AAB43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2D90F51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  <w:tr w:rsidR="006D114C" w:rsidRPr="00DF2F5C" w14:paraId="68F47BFD" w14:textId="77777777" w:rsidTr="004E356A">
        <w:trPr>
          <w:trHeight w:val="312"/>
        </w:trPr>
        <w:tc>
          <w:tcPr>
            <w:tcW w:w="564" w:type="pct"/>
            <w:vMerge/>
          </w:tcPr>
          <w:p w14:paraId="54F675CA" w14:textId="77777777" w:rsidR="006D114C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tl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 w14:paraId="0E11B116" w14:textId="28B13D85" w:rsidR="006D114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rtl/>
              </w:rPr>
              <w:t>15.2</w:t>
            </w:r>
          </w:p>
        </w:tc>
        <w:tc>
          <w:tcPr>
            <w:tcW w:w="491" w:type="pct"/>
            <w:shd w:val="clear" w:color="auto" w:fill="auto"/>
            <w:vAlign w:val="center"/>
          </w:tcPr>
          <w:p w14:paraId="57C33F48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785F800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02BF6257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  <w:tc>
          <w:tcPr>
            <w:tcW w:w="437" w:type="pct"/>
            <w:vAlign w:val="center"/>
          </w:tcPr>
          <w:p w14:paraId="032C5656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1" w:type="pct"/>
            <w:vAlign w:val="center"/>
          </w:tcPr>
          <w:p w14:paraId="56F8D398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580" w:type="pct"/>
            <w:shd w:val="clear" w:color="auto" w:fill="auto"/>
            <w:vAlign w:val="center"/>
          </w:tcPr>
          <w:p w14:paraId="22DA6175" w14:textId="77777777" w:rsidR="006D114C" w:rsidRPr="00DF2F5C" w:rsidRDefault="006D114C" w:rsidP="006D114C">
            <w:pPr>
              <w:bidi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ED97F46" w14:textId="77777777" w:rsidR="006D114C" w:rsidRPr="008A5A24" w:rsidRDefault="006D114C" w:rsidP="006D114C">
            <w:pPr>
              <w:pStyle w:val="ps1numbered"/>
              <w:numPr>
                <w:ilvl w:val="0"/>
                <w:numId w:val="0"/>
              </w:numPr>
              <w:ind w:left="360"/>
              <w:rPr>
                <w:rFonts w:eastAsiaTheme="minorHAnsi"/>
              </w:rPr>
            </w:pPr>
          </w:p>
        </w:tc>
      </w:tr>
    </w:tbl>
    <w:p w14:paraId="1062ED83" w14:textId="49482940" w:rsidR="00601846" w:rsidRPr="008A5A24" w:rsidRDefault="00824E2B" w:rsidP="008A5A24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lastRenderedPageBreak/>
        <w:t xml:space="preserve"> </w:t>
      </w:r>
      <w:r w:rsidR="488C2374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0CE3EBB3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5</w:t>
      </w:r>
      <w:r w:rsidR="00B052F6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. أساليب التقييم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23"/>
        <w:gridCol w:w="1623"/>
        <w:gridCol w:w="1625"/>
        <w:gridCol w:w="1625"/>
        <w:gridCol w:w="1623"/>
      </w:tblGrid>
      <w:tr w:rsidR="00601846" w:rsidRPr="00DF2F5C" w14:paraId="7E83BD64" w14:textId="77777777" w:rsidTr="006D114C">
        <w:trPr>
          <w:trHeight w:val="697"/>
          <w:jc w:val="center"/>
        </w:trPr>
        <w:tc>
          <w:tcPr>
            <w:tcW w:w="833" w:type="pct"/>
            <w:shd w:val="clear" w:color="auto" w:fill="auto"/>
          </w:tcPr>
          <w:p w14:paraId="0372C816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أسلوب التقييم</w:t>
            </w:r>
          </w:p>
        </w:tc>
        <w:tc>
          <w:tcPr>
            <w:tcW w:w="833" w:type="pct"/>
            <w:shd w:val="clear" w:color="auto" w:fill="auto"/>
          </w:tcPr>
          <w:p w14:paraId="7B1BE4C3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العلامة</w:t>
            </w:r>
          </w:p>
        </w:tc>
        <w:tc>
          <w:tcPr>
            <w:tcW w:w="833" w:type="pct"/>
            <w:shd w:val="clear" w:color="auto" w:fill="auto"/>
          </w:tcPr>
          <w:p w14:paraId="00DBF21C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الموضوع</w:t>
            </w:r>
          </w:p>
        </w:tc>
        <w:tc>
          <w:tcPr>
            <w:tcW w:w="834" w:type="pct"/>
            <w:vAlign w:val="center"/>
          </w:tcPr>
          <w:p w14:paraId="00911AA7" w14:textId="3817B3F6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نتاجات التعلّم للمادة</w:t>
            </w:r>
            <w:r w:rsidR="46F56FEF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ال</w:t>
            </w:r>
            <w:r w:rsidR="19FEE7E2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>مرتبطة</w:t>
            </w:r>
            <w:r w:rsidR="46F56FEF"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بالتقييم</w:t>
            </w:r>
          </w:p>
        </w:tc>
        <w:tc>
          <w:tcPr>
            <w:tcW w:w="834" w:type="pct"/>
            <w:shd w:val="clear" w:color="auto" w:fill="auto"/>
          </w:tcPr>
          <w:p w14:paraId="6C8E3BDC" w14:textId="020BA934" w:rsidR="00601846" w:rsidRPr="006D114C" w:rsidRDefault="00B31E1B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الأسبوع</w:t>
            </w:r>
          </w:p>
        </w:tc>
        <w:tc>
          <w:tcPr>
            <w:tcW w:w="833" w:type="pct"/>
            <w:shd w:val="clear" w:color="auto" w:fill="auto"/>
          </w:tcPr>
          <w:p w14:paraId="5ED1D6C8" w14:textId="77777777" w:rsidR="00601846" w:rsidRPr="006D114C" w:rsidRDefault="00601846" w:rsidP="006D114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6D114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المنصة</w:t>
            </w:r>
          </w:p>
        </w:tc>
      </w:tr>
      <w:tr w:rsidR="00601846" w:rsidRPr="00DF2F5C" w14:paraId="1CDEAE01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50F0706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2FF85D3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954643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627AA0A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A7AF15D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6686FEF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401A7268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752F30A4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048BA75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793568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081CEB4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4D4AFED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FBA7733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506B019F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4F7836D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478D739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AB2B8F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FBF0C5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7896E9D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B319C6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1DCF0334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2E780729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118DC7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876FC1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5703ED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E86F94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946BE5E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51C34A15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7E051CA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26953D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5BF58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053A08E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1674D195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C72A83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7A9A139D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56A0069A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7DF6F7AA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320646EB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31ED7778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532070F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A9B60E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601846" w:rsidRPr="00DF2F5C" w14:paraId="3E190F5E" w14:textId="77777777" w:rsidTr="00AA739F">
        <w:trPr>
          <w:trHeight w:val="482"/>
          <w:jc w:val="center"/>
        </w:trPr>
        <w:tc>
          <w:tcPr>
            <w:tcW w:w="833" w:type="pct"/>
            <w:shd w:val="clear" w:color="auto" w:fill="auto"/>
          </w:tcPr>
          <w:p w14:paraId="0FB76C7C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00EE7A80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1E8E47C2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</w:tcPr>
          <w:p w14:paraId="52E12EC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4" w:type="pct"/>
            <w:shd w:val="clear" w:color="auto" w:fill="auto"/>
          </w:tcPr>
          <w:p w14:paraId="6A2BC471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833" w:type="pct"/>
            <w:shd w:val="clear" w:color="auto" w:fill="auto"/>
          </w:tcPr>
          <w:p w14:paraId="4DCC6F47" w14:textId="77777777" w:rsidR="00601846" w:rsidRPr="00DF2F5C" w:rsidRDefault="00601846" w:rsidP="00DC6A7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14:paraId="62407C4D" w14:textId="216FF933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40C57EFE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6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م</w:t>
      </w:r>
      <w:r w:rsidR="137A034C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ستلزمات 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المادة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3"/>
      </w:tblGrid>
      <w:tr w:rsidR="00B052F6" w:rsidRPr="00DF2F5C" w14:paraId="7532BF05" w14:textId="77777777" w:rsidTr="00B31E1B">
        <w:tc>
          <w:tcPr>
            <w:tcW w:w="5000" w:type="pct"/>
            <w:shd w:val="clear" w:color="auto" w:fill="auto"/>
          </w:tcPr>
          <w:p w14:paraId="5E5B2C69" w14:textId="77777777" w:rsidR="00B052F6" w:rsidRPr="00DF2F5C" w:rsidRDefault="00B052F6" w:rsidP="000340A0">
            <w:pPr>
              <w:pStyle w:val="ps1Char"/>
            </w:pPr>
            <w:r w:rsidRPr="00DF2F5C">
              <w:rPr>
                <w:rtl/>
              </w:rPr>
              <w:t>على الطالب أن يمتلك جهاز حاسوب موصول بالأنترنت، كاميرا، حساب على المنصة الإلكترونية المستخدمة.</w:t>
            </w:r>
          </w:p>
          <w:p w14:paraId="25D6C40E" w14:textId="77777777" w:rsidR="00B052F6" w:rsidRPr="00DF2F5C" w:rsidRDefault="00B052F6" w:rsidP="000340A0">
            <w:pPr>
              <w:pStyle w:val="ps1Char"/>
            </w:pPr>
          </w:p>
          <w:p w14:paraId="18E7D592" w14:textId="77777777" w:rsidR="00B052F6" w:rsidRPr="00DF2F5C" w:rsidRDefault="00B052F6" w:rsidP="000340A0">
            <w:pPr>
              <w:pStyle w:val="ps1Char"/>
              <w:rPr>
                <w:rtl/>
              </w:rPr>
            </w:pPr>
          </w:p>
        </w:tc>
      </w:tr>
    </w:tbl>
    <w:p w14:paraId="733B0E9D" w14:textId="691C5526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4B5E489B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7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السياسات المتبعة بالمادة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37"/>
      </w:tblGrid>
      <w:tr w:rsidR="00B052F6" w:rsidRPr="00DF2F5C" w14:paraId="0385DCC7" w14:textId="77777777" w:rsidTr="00B31E1B">
        <w:trPr>
          <w:jc w:val="right"/>
        </w:trPr>
        <w:tc>
          <w:tcPr>
            <w:tcW w:w="5000" w:type="pct"/>
          </w:tcPr>
          <w:p w14:paraId="7C24F664" w14:textId="6564E8FA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 xml:space="preserve">أ- </w:t>
            </w:r>
            <w:r w:rsidR="007163CF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 xml:space="preserve">  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سياسة الحضور والغياب</w:t>
            </w:r>
          </w:p>
          <w:p w14:paraId="7F6059F9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ب- الغياب عن الامتحانات وتسليم الواجبات في الوقت المحدد</w:t>
            </w:r>
          </w:p>
          <w:p w14:paraId="3B08C53C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ج- إجراءات السلامة والصحة</w:t>
            </w:r>
          </w:p>
          <w:p w14:paraId="5A0C4D3D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د- الغش والخروج عن النظام الصفي</w:t>
            </w:r>
          </w:p>
          <w:p w14:paraId="5E674172" w14:textId="4AF773FB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b/>
                <w:sz w:val="24"/>
                <w:szCs w:val="24"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ه</w:t>
            </w:r>
            <w:r w:rsidR="007163CF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ـ</w:t>
            </w: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- إعطاء ال</w:t>
            </w:r>
            <w:r w:rsidR="00AB4AAD">
              <w:rPr>
                <w:rFonts w:asciiTheme="majorBidi" w:hAnsiTheme="majorBidi" w:cstheme="majorBidi" w:hint="cs"/>
                <w:b/>
                <w:sz w:val="24"/>
                <w:szCs w:val="24"/>
                <w:rtl/>
              </w:rPr>
              <w:t>علامات</w:t>
            </w:r>
          </w:p>
          <w:p w14:paraId="19DF9958" w14:textId="77777777" w:rsidR="00B052F6" w:rsidRPr="00DF2F5C" w:rsidRDefault="00B052F6" w:rsidP="00DC6A7B">
            <w:pPr>
              <w:bidi/>
              <w:spacing w:before="8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DF2F5C">
              <w:rPr>
                <w:rFonts w:asciiTheme="majorBidi" w:hAnsiTheme="majorBidi" w:cstheme="majorBidi"/>
                <w:b/>
                <w:sz w:val="24"/>
                <w:szCs w:val="24"/>
                <w:rtl/>
              </w:rPr>
              <w:t>و- الخدمات المتوفرة بالجامعة والتي تسهم في دراسة المادة</w:t>
            </w:r>
          </w:p>
        </w:tc>
      </w:tr>
    </w:tbl>
    <w:p w14:paraId="013D4408" w14:textId="15EAD97A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39BE2E32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8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المراجع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B052F6" w:rsidRPr="00DF2F5C" w14:paraId="64DC5402" w14:textId="77777777" w:rsidTr="00B31E1B">
        <w:trPr>
          <w:trHeight w:val="690"/>
          <w:jc w:val="right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0B16" w14:textId="467A6991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أ</w:t>
            </w:r>
            <w:r w:rsidR="7E5BD70F"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- الكتب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المطلوبة، والقراءات والمواد السمعية والبصرية المخصصة:</w:t>
            </w:r>
          </w:p>
          <w:p w14:paraId="4CC8AA0D" w14:textId="77777777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14:paraId="50D25927" w14:textId="4BE9B820" w:rsidR="00B052F6" w:rsidRPr="00DF2F5C" w:rsidRDefault="00B052F6" w:rsidP="00DC6A7B">
            <w:pPr>
              <w:tabs>
                <w:tab w:val="left" w:pos="1686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ب</w:t>
            </w:r>
            <w:r w:rsidR="09027552"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>- الكتب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6D114C" w:rsidRPr="00DF2F5C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الموص</w:t>
            </w:r>
            <w:r w:rsidR="006D114C">
              <w:rPr>
                <w:rFonts w:asciiTheme="majorBidi" w:hAnsiTheme="majorBidi" w:cstheme="majorBidi" w:hint="cs"/>
                <w:sz w:val="24"/>
                <w:szCs w:val="24"/>
                <w:rtl/>
              </w:rPr>
              <w:t>ى</w:t>
            </w:r>
            <w:r w:rsidRPr="00DF2F5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بها، وغيرها من المواد التعليمية الورقية والإلكترونية</w:t>
            </w:r>
            <w:r w:rsidR="00F952F1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</w:tbl>
    <w:p w14:paraId="2F974A6D" w14:textId="587D69F9" w:rsidR="00B052F6" w:rsidRPr="00DF2F5C" w:rsidRDefault="00B052F6" w:rsidP="00DC6A7B">
      <w:pPr>
        <w:pStyle w:val="Heading7"/>
        <w:bidi/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</w:pP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 xml:space="preserve"> 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2</w:t>
      </w:r>
      <w:r w:rsidR="2A928FE3"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</w:rPr>
        <w:t>9</w:t>
      </w:r>
      <w:r w:rsidRPr="00DF2F5C">
        <w:rPr>
          <w:rFonts w:asciiTheme="majorBidi" w:hAnsiTheme="majorBidi"/>
          <w:b/>
          <w:bCs/>
          <w:i w:val="0"/>
          <w:iCs w:val="0"/>
          <w:color w:val="auto"/>
          <w:sz w:val="24"/>
          <w:szCs w:val="24"/>
          <w:rtl/>
        </w:rPr>
        <w:t>. معلومات إضافية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B052F6" w:rsidRPr="00DF2F5C" w14:paraId="0387D0D6" w14:textId="77777777" w:rsidTr="008A5A24">
        <w:trPr>
          <w:jc w:val="right"/>
        </w:trPr>
        <w:tc>
          <w:tcPr>
            <w:tcW w:w="5000" w:type="pct"/>
          </w:tcPr>
          <w:p w14:paraId="565BFF5B" w14:textId="77777777" w:rsidR="00B052F6" w:rsidRPr="00DF2F5C" w:rsidRDefault="00B052F6" w:rsidP="00DC6A7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98AF0D8" w14:textId="7D709AC2" w:rsidR="00B052F6" w:rsidRPr="00DF2F5C" w:rsidRDefault="00B052F6" w:rsidP="00DC6A7B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5D4A4E5" w14:textId="12769665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lastRenderedPageBreak/>
        <w:t>مدرس أو منسق المادة: ---------------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 التوقيع 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</w:p>
    <w:p w14:paraId="34AF3C88" w14:textId="4122D402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القسم: ------------------------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72D1B985" w14:textId="28A664D2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رئيس القسم: 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---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25DE2E28" w14:textId="6CB88B26" w:rsidR="00B052F6" w:rsidRPr="00DF2F5C" w:rsidRDefault="00B052F6" w:rsidP="006D114C">
      <w:pPr>
        <w:bidi/>
        <w:spacing w:line="360" w:lineRule="auto"/>
        <w:rPr>
          <w:rFonts w:asciiTheme="majorBidi" w:eastAsiaTheme="majorEastAsia" w:hAnsiTheme="majorBidi" w:cstheme="majorBidi"/>
          <w:b/>
          <w:bCs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مقرر لجنة الخطة/ الكلية: ----------------------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--------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---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4EF26D4E" w14:textId="6B1C7581" w:rsidR="00F92244" w:rsidRPr="00DF2F5C" w:rsidRDefault="00B052F6" w:rsidP="006D114C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العميد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/ المدير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: ------------------------------------------</w:t>
      </w:r>
      <w:r w:rsidR="002E5CBA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</w:t>
      </w:r>
      <w:r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 xml:space="preserve"> 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التوقيع ----------------</w:t>
      </w:r>
      <w:r w:rsidR="006D114C">
        <w:rPr>
          <w:rFonts w:asciiTheme="majorBidi" w:eastAsiaTheme="majorEastAsia" w:hAnsiTheme="majorBidi" w:cstheme="majorBidi" w:hint="cs"/>
          <w:b/>
          <w:bCs/>
          <w:sz w:val="24"/>
          <w:szCs w:val="24"/>
          <w:rtl/>
        </w:rPr>
        <w:t>----</w:t>
      </w:r>
      <w:r w:rsidR="008A5A24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---</w:t>
      </w:r>
      <w:r w:rsidR="008A5A24" w:rsidRPr="00DF2F5C">
        <w:rPr>
          <w:rFonts w:asciiTheme="majorBidi" w:eastAsiaTheme="majorEastAsia" w:hAnsiTheme="majorBidi" w:cstheme="majorBidi"/>
          <w:b/>
          <w:bCs/>
          <w:sz w:val="24"/>
          <w:szCs w:val="24"/>
          <w:rtl/>
        </w:rPr>
        <w:t>- التاريخ: -----------------</w:t>
      </w:r>
    </w:p>
    <w:p w14:paraId="5C06E158" w14:textId="77777777" w:rsidR="009E4292" w:rsidRPr="00DF2F5C" w:rsidRDefault="009E4292" w:rsidP="008A5A24">
      <w:pPr>
        <w:pBdr>
          <w:between w:val="single" w:sz="4" w:space="1" w:color="auto"/>
          <w:bar w:val="single" w:sz="4" w:color="auto"/>
        </w:pBdr>
        <w:bidi/>
        <w:rPr>
          <w:rFonts w:asciiTheme="majorBidi" w:hAnsiTheme="majorBidi" w:cstheme="majorBidi"/>
          <w:sz w:val="24"/>
          <w:szCs w:val="24"/>
        </w:rPr>
      </w:pPr>
    </w:p>
    <w:sectPr w:rsidR="009E4292" w:rsidRPr="00DF2F5C" w:rsidSect="001627EE">
      <w:headerReference w:type="default" r:id="rId10"/>
      <w:footerReference w:type="default" r:id="rId11"/>
      <w:pgSz w:w="11907" w:h="16839" w:code="9"/>
      <w:pgMar w:top="1418" w:right="1077" w:bottom="1418" w:left="1077" w:header="142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4BC6E" w14:textId="77777777" w:rsidR="001627EE" w:rsidRDefault="001627EE" w:rsidP="00B052F6">
      <w:pPr>
        <w:spacing w:after="0" w:line="240" w:lineRule="auto"/>
      </w:pPr>
      <w:r>
        <w:separator/>
      </w:r>
    </w:p>
  </w:endnote>
  <w:endnote w:type="continuationSeparator" w:id="0">
    <w:p w14:paraId="0F0A56D0" w14:textId="77777777" w:rsidR="001627EE" w:rsidRDefault="001627EE" w:rsidP="00B0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753"/>
    </w:tblGrid>
    <w:tr w:rsidR="00F92244" w14:paraId="35C2CD34" w14:textId="77777777" w:rsidTr="00F92244">
      <w:tc>
        <w:tcPr>
          <w:tcW w:w="9854" w:type="dxa"/>
          <w:vAlign w:val="center"/>
        </w:tcPr>
        <w:p w14:paraId="482E5D6C" w14:textId="7E066C37" w:rsidR="00F92244" w:rsidRPr="007D7946" w:rsidRDefault="00F92244" w:rsidP="00F92244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C6322B">
            <w:rPr>
              <w:rStyle w:val="PageNumber"/>
              <w:rFonts w:asciiTheme="majorBidi" w:hAnsiTheme="majorBidi" w:cstheme="majorBidi"/>
              <w:noProof/>
            </w:rPr>
            <w:t>5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C6322B">
            <w:rPr>
              <w:rStyle w:val="PageNumber"/>
              <w:rFonts w:asciiTheme="majorBidi" w:hAnsiTheme="majorBidi" w:cstheme="majorBidi"/>
              <w:noProof/>
            </w:rPr>
            <w:t>6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42050CB3" w14:textId="4A0F4360" w:rsidR="00F92244" w:rsidRPr="00F92244" w:rsidRDefault="00F92244" w:rsidP="00F92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3E68" w14:textId="77777777" w:rsidR="001627EE" w:rsidRDefault="001627EE" w:rsidP="00B052F6">
      <w:pPr>
        <w:spacing w:after="0" w:line="240" w:lineRule="auto"/>
      </w:pPr>
      <w:r>
        <w:separator/>
      </w:r>
    </w:p>
  </w:footnote>
  <w:footnote w:type="continuationSeparator" w:id="0">
    <w:p w14:paraId="6C3625CD" w14:textId="77777777" w:rsidR="001627EE" w:rsidRDefault="001627EE" w:rsidP="00B0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FDB1" w14:textId="3E348FE9" w:rsidR="00F92244" w:rsidRDefault="00F92244" w:rsidP="00F92244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579"/>
      <w:gridCol w:w="2623"/>
      <w:gridCol w:w="3551"/>
    </w:tblGrid>
    <w:tr w:rsidR="00F92244" w:rsidRPr="00C434D7" w14:paraId="60343127" w14:textId="77777777" w:rsidTr="00F92244">
      <w:tc>
        <w:tcPr>
          <w:tcW w:w="3626" w:type="dxa"/>
          <w:vAlign w:val="center"/>
        </w:tcPr>
        <w:p w14:paraId="5789AF36" w14:textId="77777777" w:rsidR="00F92244" w:rsidRPr="00DE4DCA" w:rsidRDefault="00F92244" w:rsidP="00F92244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</w:tc>
      <w:tc>
        <w:tcPr>
          <w:tcW w:w="2638" w:type="dxa"/>
        </w:tcPr>
        <w:p w14:paraId="58139AC9" w14:textId="77777777" w:rsidR="00F92244" w:rsidRPr="00C434D7" w:rsidRDefault="00F92244" w:rsidP="00F92244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65AD9F56" wp14:editId="50C6900A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vAlign w:val="center"/>
        </w:tcPr>
        <w:p w14:paraId="0325E7A4" w14:textId="77777777" w:rsidR="00F92244" w:rsidRPr="00C434D7" w:rsidRDefault="00F92244" w:rsidP="00F92244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4D4E9650" w14:textId="77777777" w:rsidR="00F92244" w:rsidRPr="00C434D7" w:rsidRDefault="00F92244" w:rsidP="00F92244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AE9502E" w14:textId="77777777" w:rsidR="00F92244" w:rsidRPr="00C434D7" w:rsidRDefault="00F92244" w:rsidP="00F92244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8C54890" w14:textId="77777777" w:rsidR="00F92244" w:rsidRPr="00AB4AAD" w:rsidRDefault="00F92244" w:rsidP="00F92244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45BE"/>
    <w:multiLevelType w:val="hybridMultilevel"/>
    <w:tmpl w:val="E9BC76EE"/>
    <w:lvl w:ilvl="0" w:tplc="083E89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1211"/>
        </w:tabs>
        <w:ind w:left="121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912590338">
    <w:abstractNumId w:val="1"/>
  </w:num>
  <w:num w:numId="2" w16cid:durableId="1709644343">
    <w:abstractNumId w:val="1"/>
  </w:num>
  <w:num w:numId="3" w16cid:durableId="911045176">
    <w:abstractNumId w:val="0"/>
  </w:num>
  <w:num w:numId="4" w16cid:durableId="75297349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F6"/>
    <w:rsid w:val="000340A0"/>
    <w:rsid w:val="000350DE"/>
    <w:rsid w:val="000459F2"/>
    <w:rsid w:val="00050033"/>
    <w:rsid w:val="000504C6"/>
    <w:rsid w:val="0008392C"/>
    <w:rsid w:val="000867A5"/>
    <w:rsid w:val="000A46BE"/>
    <w:rsid w:val="001023AD"/>
    <w:rsid w:val="00137C3F"/>
    <w:rsid w:val="00141730"/>
    <w:rsid w:val="00153C2A"/>
    <w:rsid w:val="001627EE"/>
    <w:rsid w:val="00197239"/>
    <w:rsid w:val="001A4307"/>
    <w:rsid w:val="001D1C78"/>
    <w:rsid w:val="002275DE"/>
    <w:rsid w:val="00285018"/>
    <w:rsid w:val="00286954"/>
    <w:rsid w:val="002E5CBA"/>
    <w:rsid w:val="00304885"/>
    <w:rsid w:val="0032547B"/>
    <w:rsid w:val="00346129"/>
    <w:rsid w:val="00350DCB"/>
    <w:rsid w:val="003A344C"/>
    <w:rsid w:val="003B3024"/>
    <w:rsid w:val="003C2CCF"/>
    <w:rsid w:val="004172B4"/>
    <w:rsid w:val="004337B7"/>
    <w:rsid w:val="00496691"/>
    <w:rsid w:val="004A421B"/>
    <w:rsid w:val="004B3C2C"/>
    <w:rsid w:val="004B65D6"/>
    <w:rsid w:val="004E356A"/>
    <w:rsid w:val="004E7C72"/>
    <w:rsid w:val="004F54A1"/>
    <w:rsid w:val="0051791B"/>
    <w:rsid w:val="00535572"/>
    <w:rsid w:val="00537E7C"/>
    <w:rsid w:val="00545C77"/>
    <w:rsid w:val="005560AC"/>
    <w:rsid w:val="00587B12"/>
    <w:rsid w:val="00587ED3"/>
    <w:rsid w:val="005A17E0"/>
    <w:rsid w:val="005B13C7"/>
    <w:rsid w:val="005E0393"/>
    <w:rsid w:val="005E16E7"/>
    <w:rsid w:val="00601846"/>
    <w:rsid w:val="006079EE"/>
    <w:rsid w:val="006560A7"/>
    <w:rsid w:val="006605C1"/>
    <w:rsid w:val="006A589D"/>
    <w:rsid w:val="006B4430"/>
    <w:rsid w:val="006D114C"/>
    <w:rsid w:val="006F0E59"/>
    <w:rsid w:val="006F7243"/>
    <w:rsid w:val="00707F7F"/>
    <w:rsid w:val="00710DD9"/>
    <w:rsid w:val="00713C9E"/>
    <w:rsid w:val="007163CF"/>
    <w:rsid w:val="007170E9"/>
    <w:rsid w:val="00752E04"/>
    <w:rsid w:val="0076739C"/>
    <w:rsid w:val="00775F65"/>
    <w:rsid w:val="007944E4"/>
    <w:rsid w:val="007A6F34"/>
    <w:rsid w:val="00801DF3"/>
    <w:rsid w:val="00804B57"/>
    <w:rsid w:val="00824E2B"/>
    <w:rsid w:val="00827898"/>
    <w:rsid w:val="00845904"/>
    <w:rsid w:val="00845BCB"/>
    <w:rsid w:val="00853385"/>
    <w:rsid w:val="008613D0"/>
    <w:rsid w:val="008910E6"/>
    <w:rsid w:val="008A5A24"/>
    <w:rsid w:val="008F5017"/>
    <w:rsid w:val="009075FF"/>
    <w:rsid w:val="00907DAB"/>
    <w:rsid w:val="00917EA4"/>
    <w:rsid w:val="00955C01"/>
    <w:rsid w:val="00955DAD"/>
    <w:rsid w:val="009A7B86"/>
    <w:rsid w:val="009C27C6"/>
    <w:rsid w:val="009E4292"/>
    <w:rsid w:val="009F517A"/>
    <w:rsid w:val="00A10A03"/>
    <w:rsid w:val="00A10F6B"/>
    <w:rsid w:val="00A15702"/>
    <w:rsid w:val="00AA739F"/>
    <w:rsid w:val="00AB2123"/>
    <w:rsid w:val="00AB4AAD"/>
    <w:rsid w:val="00B04CC1"/>
    <w:rsid w:val="00B052F6"/>
    <w:rsid w:val="00B07CBE"/>
    <w:rsid w:val="00B13BCE"/>
    <w:rsid w:val="00B31E1B"/>
    <w:rsid w:val="00B42626"/>
    <w:rsid w:val="00B465D4"/>
    <w:rsid w:val="00B8540F"/>
    <w:rsid w:val="00B948DD"/>
    <w:rsid w:val="00BC3370"/>
    <w:rsid w:val="00BD6F73"/>
    <w:rsid w:val="00BE1E56"/>
    <w:rsid w:val="00C07E26"/>
    <w:rsid w:val="00C15025"/>
    <w:rsid w:val="00C3799E"/>
    <w:rsid w:val="00C5059A"/>
    <w:rsid w:val="00C6322B"/>
    <w:rsid w:val="00CB0680"/>
    <w:rsid w:val="00CE2D32"/>
    <w:rsid w:val="00D3170F"/>
    <w:rsid w:val="00D50622"/>
    <w:rsid w:val="00D50B4F"/>
    <w:rsid w:val="00D63D41"/>
    <w:rsid w:val="00DC392C"/>
    <w:rsid w:val="00DC6A4C"/>
    <w:rsid w:val="00DC6A7B"/>
    <w:rsid w:val="00DE4AC4"/>
    <w:rsid w:val="00DE4DCA"/>
    <w:rsid w:val="00DF2F5C"/>
    <w:rsid w:val="00E11B02"/>
    <w:rsid w:val="00E11C3C"/>
    <w:rsid w:val="00E251F3"/>
    <w:rsid w:val="00E8144A"/>
    <w:rsid w:val="00E94D8B"/>
    <w:rsid w:val="00ED15F5"/>
    <w:rsid w:val="00F4798D"/>
    <w:rsid w:val="00F92244"/>
    <w:rsid w:val="00F952F1"/>
    <w:rsid w:val="00FA3D81"/>
    <w:rsid w:val="015128DB"/>
    <w:rsid w:val="01619F5D"/>
    <w:rsid w:val="02430890"/>
    <w:rsid w:val="03B272E7"/>
    <w:rsid w:val="03E02F1F"/>
    <w:rsid w:val="0556B4A3"/>
    <w:rsid w:val="0567C5B4"/>
    <w:rsid w:val="076B54F0"/>
    <w:rsid w:val="0792167F"/>
    <w:rsid w:val="08B4A891"/>
    <w:rsid w:val="08D005F8"/>
    <w:rsid w:val="09027552"/>
    <w:rsid w:val="0996CA6E"/>
    <w:rsid w:val="09C28E68"/>
    <w:rsid w:val="0A9B1A9D"/>
    <w:rsid w:val="0B00030F"/>
    <w:rsid w:val="0B5DC751"/>
    <w:rsid w:val="0B5E5EC9"/>
    <w:rsid w:val="0C022073"/>
    <w:rsid w:val="0CE3EBB3"/>
    <w:rsid w:val="0D979F0A"/>
    <w:rsid w:val="0EBF95D1"/>
    <w:rsid w:val="0EE4D994"/>
    <w:rsid w:val="0F896764"/>
    <w:rsid w:val="11001D5A"/>
    <w:rsid w:val="11AC1C26"/>
    <w:rsid w:val="12ECF85C"/>
    <w:rsid w:val="137A034C"/>
    <w:rsid w:val="142DF514"/>
    <w:rsid w:val="146C80D2"/>
    <w:rsid w:val="14772FE4"/>
    <w:rsid w:val="15B5C26F"/>
    <w:rsid w:val="16474CB3"/>
    <w:rsid w:val="16E20C50"/>
    <w:rsid w:val="1828DCF5"/>
    <w:rsid w:val="18B77C2D"/>
    <w:rsid w:val="18CE46AA"/>
    <w:rsid w:val="197F13C5"/>
    <w:rsid w:val="19FEE7E2"/>
    <w:rsid w:val="1A0DFA2D"/>
    <w:rsid w:val="1A3FC5BB"/>
    <w:rsid w:val="1A571C1D"/>
    <w:rsid w:val="1AD6CA28"/>
    <w:rsid w:val="1B959B67"/>
    <w:rsid w:val="1C729A89"/>
    <w:rsid w:val="1CA55A82"/>
    <w:rsid w:val="1E7990BE"/>
    <w:rsid w:val="1F3C0580"/>
    <w:rsid w:val="1F3F842F"/>
    <w:rsid w:val="1F7E9F8A"/>
    <w:rsid w:val="1F900C50"/>
    <w:rsid w:val="208E0D84"/>
    <w:rsid w:val="212BDCB1"/>
    <w:rsid w:val="214932F3"/>
    <w:rsid w:val="228382B1"/>
    <w:rsid w:val="2382242E"/>
    <w:rsid w:val="23C8920E"/>
    <w:rsid w:val="259D688A"/>
    <w:rsid w:val="2778DB3F"/>
    <w:rsid w:val="2843807D"/>
    <w:rsid w:val="28484BF1"/>
    <w:rsid w:val="29E1BA12"/>
    <w:rsid w:val="2A614896"/>
    <w:rsid w:val="2A928FE3"/>
    <w:rsid w:val="2AC7917F"/>
    <w:rsid w:val="2AD6ECDC"/>
    <w:rsid w:val="2AD8B670"/>
    <w:rsid w:val="2B97BE00"/>
    <w:rsid w:val="2C113C9A"/>
    <w:rsid w:val="2D4FAB02"/>
    <w:rsid w:val="2DB829E9"/>
    <w:rsid w:val="2E0009B8"/>
    <w:rsid w:val="2E3E1BB8"/>
    <w:rsid w:val="2EFE2DEF"/>
    <w:rsid w:val="2FAD841B"/>
    <w:rsid w:val="2FFE00F1"/>
    <w:rsid w:val="309273C4"/>
    <w:rsid w:val="3194A8B1"/>
    <w:rsid w:val="31A41BBD"/>
    <w:rsid w:val="32B608D8"/>
    <w:rsid w:val="333A7047"/>
    <w:rsid w:val="334E634B"/>
    <w:rsid w:val="334F1CD3"/>
    <w:rsid w:val="348B0ECC"/>
    <w:rsid w:val="358626D2"/>
    <w:rsid w:val="35DC9601"/>
    <w:rsid w:val="38003C9F"/>
    <w:rsid w:val="3828C5FD"/>
    <w:rsid w:val="385D18AB"/>
    <w:rsid w:val="39BE2E32"/>
    <w:rsid w:val="3B0F2D27"/>
    <w:rsid w:val="3B9FAEA2"/>
    <w:rsid w:val="3E3745D7"/>
    <w:rsid w:val="40096206"/>
    <w:rsid w:val="408D30D6"/>
    <w:rsid w:val="40C57EFE"/>
    <w:rsid w:val="41341AD1"/>
    <w:rsid w:val="44591990"/>
    <w:rsid w:val="44CD7162"/>
    <w:rsid w:val="457AD36B"/>
    <w:rsid w:val="45A769E8"/>
    <w:rsid w:val="4630A799"/>
    <w:rsid w:val="46485AC4"/>
    <w:rsid w:val="46F56FEF"/>
    <w:rsid w:val="479E32C7"/>
    <w:rsid w:val="488C2374"/>
    <w:rsid w:val="492D81BB"/>
    <w:rsid w:val="49B96A8A"/>
    <w:rsid w:val="4B5E489B"/>
    <w:rsid w:val="50A91717"/>
    <w:rsid w:val="51C343B7"/>
    <w:rsid w:val="525992F3"/>
    <w:rsid w:val="52F28F24"/>
    <w:rsid w:val="54B493D9"/>
    <w:rsid w:val="557FBD06"/>
    <w:rsid w:val="58B309A5"/>
    <w:rsid w:val="58B53E87"/>
    <w:rsid w:val="59F0F72C"/>
    <w:rsid w:val="5CDAD34F"/>
    <w:rsid w:val="5DA1C5BA"/>
    <w:rsid w:val="5DAE49A8"/>
    <w:rsid w:val="5E47ABAB"/>
    <w:rsid w:val="5E5DDE97"/>
    <w:rsid w:val="5ECE2CC9"/>
    <w:rsid w:val="5FEE22F5"/>
    <w:rsid w:val="605015ED"/>
    <w:rsid w:val="614BC6BC"/>
    <w:rsid w:val="61573C68"/>
    <w:rsid w:val="6179570E"/>
    <w:rsid w:val="619CC4D6"/>
    <w:rsid w:val="63156152"/>
    <w:rsid w:val="654139D2"/>
    <w:rsid w:val="65C17A86"/>
    <w:rsid w:val="6923439B"/>
    <w:rsid w:val="6AAB1416"/>
    <w:rsid w:val="6AECE2DC"/>
    <w:rsid w:val="6C16CA5F"/>
    <w:rsid w:val="6C576098"/>
    <w:rsid w:val="6D3945A9"/>
    <w:rsid w:val="6ED5160A"/>
    <w:rsid w:val="6EF684D8"/>
    <w:rsid w:val="6F30DB98"/>
    <w:rsid w:val="6FA00785"/>
    <w:rsid w:val="7015EF48"/>
    <w:rsid w:val="7032169A"/>
    <w:rsid w:val="70AA85E7"/>
    <w:rsid w:val="710FC3DB"/>
    <w:rsid w:val="7254538C"/>
    <w:rsid w:val="7266AD70"/>
    <w:rsid w:val="73262CC6"/>
    <w:rsid w:val="73FB57C6"/>
    <w:rsid w:val="746699C5"/>
    <w:rsid w:val="757A53E5"/>
    <w:rsid w:val="76C30F16"/>
    <w:rsid w:val="78C869B4"/>
    <w:rsid w:val="7975AF90"/>
    <w:rsid w:val="79E08EE1"/>
    <w:rsid w:val="7B4BA8F4"/>
    <w:rsid w:val="7E5BD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A962FE"/>
  <w15:docId w15:val="{7F420D60-4307-4191-9F3F-E42A0A56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2F6"/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052F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B052F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er">
    <w:name w:val="header"/>
    <w:aliases w:val="Heading7"/>
    <w:basedOn w:val="Normal"/>
    <w:link w:val="HeaderChar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B052F6"/>
  </w:style>
  <w:style w:type="paragraph" w:customStyle="1" w:styleId="ps2">
    <w:name w:val="ps2"/>
    <w:basedOn w:val="Normal"/>
    <w:rsid w:val="00B052F6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ascii="Arial" w:eastAsia="Times New Roman" w:hAnsi="Arial" w:cs="Arial"/>
      <w:b/>
      <w:bCs/>
      <w:sz w:val="20"/>
      <w:szCs w:val="24"/>
      <w:lang w:val="en-GB"/>
    </w:rPr>
  </w:style>
  <w:style w:type="paragraph" w:customStyle="1" w:styleId="ps1Char">
    <w:name w:val="ps1 Char"/>
    <w:basedOn w:val="Normal"/>
    <w:link w:val="ps1CharChar"/>
    <w:autoRedefine/>
    <w:rsid w:val="000340A0"/>
    <w:pPr>
      <w:keepNext/>
      <w:tabs>
        <w:tab w:val="left" w:pos="576"/>
        <w:tab w:val="left" w:pos="1152"/>
        <w:tab w:val="left" w:pos="1728"/>
        <w:tab w:val="left" w:pos="2304"/>
      </w:tabs>
      <w:bidi/>
      <w:spacing w:after="0" w:line="240" w:lineRule="auto"/>
    </w:pPr>
    <w:rPr>
      <w:rFonts w:asciiTheme="majorBidi" w:eastAsia="Times New Roman" w:hAnsiTheme="majorBidi" w:cstheme="majorBidi"/>
      <w:b/>
      <w:bCs/>
      <w:sz w:val="24"/>
      <w:szCs w:val="24"/>
      <w:lang w:val="en-GB" w:bidi="ar-JO"/>
    </w:rPr>
  </w:style>
  <w:style w:type="paragraph" w:customStyle="1" w:styleId="ps1numbered">
    <w:name w:val="ps1 numbered"/>
    <w:basedOn w:val="ps1Char"/>
    <w:rsid w:val="00B052F6"/>
    <w:pPr>
      <w:numPr>
        <w:numId w:val="1"/>
      </w:numPr>
      <w:tabs>
        <w:tab w:val="clear" w:pos="1211"/>
        <w:tab w:val="num" w:pos="720"/>
      </w:tabs>
      <w:ind w:left="720"/>
    </w:pPr>
  </w:style>
  <w:style w:type="character" w:customStyle="1" w:styleId="ps1CharChar">
    <w:name w:val="ps1 Char Char"/>
    <w:link w:val="ps1Char"/>
    <w:rsid w:val="000340A0"/>
    <w:rPr>
      <w:rFonts w:asciiTheme="majorBidi" w:eastAsia="Times New Roman" w:hAnsiTheme="majorBidi" w:cstheme="majorBidi"/>
      <w:b/>
      <w:bCs/>
      <w:sz w:val="24"/>
      <w:szCs w:val="24"/>
      <w:lang w:val="en-GB" w:bidi="ar-JO"/>
    </w:rPr>
  </w:style>
  <w:style w:type="paragraph" w:customStyle="1" w:styleId="Default">
    <w:name w:val="Default"/>
    <w:rsid w:val="00B052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05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052F6"/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nhideWhenUsed/>
    <w:rsid w:val="00B052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F6"/>
  </w:style>
  <w:style w:type="table" w:styleId="TableGrid">
    <w:name w:val="Table Grid"/>
    <w:basedOn w:val="TableNormal"/>
    <w:uiPriority w:val="39"/>
    <w:rsid w:val="00B05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C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2E04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PageNumber">
    <w:name w:val="page number"/>
    <w:basedOn w:val="DefaultParagraphFont"/>
    <w:rsid w:val="00F92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مخطط المادة الدراسية</FormType>
    <_dlc_DocId xmlns="4c854669-c37d-4e1c-9895-ff9cd39da670">CJCARFC42DW7-3-991</_dlc_DocId>
    <_dlc_DocIdUrl xmlns="4c854669-c37d-4e1c-9895-ff9cd39da670">
      <Url>https://sites.ju.edu.jo/ar/pqmc/_layouts/15/DocIdRedir.aspx?ID=CJCARFC42DW7-3-991</Url>
      <Description>CJCARFC42DW7-3-991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f49fc58aa3f5e76d1376368b1a92b8d2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476e26b4876b24568b5fa637c4df7561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مخرجات التعلم" ma:format="Dropdown" ma:internalName="FormType">
      <xsd:simpleType>
        <xsd:restriction base="dms:Choice">
          <xsd:enumeration value="الإعتماد"/>
          <xsd:enumeration value="مخرجات التعلم"/>
          <xsd:enumeration value="تقييم وتطوير"/>
          <xsd:enumeration value="استحداث برنامج/تعديل خطة"/>
          <xsd:enumeration value="مخطط المادة الدراسية"/>
          <xsd:enumeration value="تقرير مادة دراسية"/>
          <xsd:enumeration value="تقرير برنامج اكاديمي"/>
          <xsd:enumeration value="مخطط سير"/>
          <xsd:enumeration value="التطوير"/>
          <xsd:enumeration value="الخطة الإستراتيجية والتقرير السنوي"/>
          <xsd:enumeration value="استحداث برنامج أكاديمي"/>
          <xsd:enumeration value="الاعتماد الوطني"/>
          <xsd:enumeration value="الاعتماد الدولي"/>
          <xsd:enumeration value="استحداث مادة دراسية"/>
          <xsd:enumeration value="تعديل خطة برنامج أكاديمي"/>
          <xsd:enumeration value="تجميد/ إلغاء برنامج أكاديمي"/>
          <xsd:enumeration value="إلغاء مادة دراسية قائمة"/>
          <xsd:enumeration value="تقرير معاملة ترقية"/>
          <xsd:enumeration value="تقرير عن التعليم الإلكتروني"/>
          <xsd:enumeration value="مواصفات البرنامج الأكاديمي"/>
          <xsd:enumeration value="تقييم مادة دراسية"/>
          <xsd:enumeration value="مقترح استحداث برنامج أكاديمي"/>
          <xsd:enumeration value="الهياكل التنظيمية"/>
          <xsd:enumeration value="الخطة الدراسية"/>
          <xsd:enumeration value="تقرير إجراءات مباشرة العمل لأعضاء الهيئة التدريسية الجدد"/>
          <xsd:enumeration value="السيرة الذاتية"/>
          <xsd:enumeration value="تقارير عن الكليات"/>
          <xsd:enumeration value="أدلة معايير ضمان الجودة للبرامج الاكاديمية والمؤسسات التعليمية"/>
          <xsd:enumeration value="طلب تعيين أعضاء هيئة التدريس"/>
          <xsd:enumeration value="استحداث قسم أكاديمي"/>
          <xsd:enumeration value="تعديل مسمى قسم أكاديمي"/>
          <xsd:enumeration value="مشروع ايزو 9001"/>
          <xsd:enumeration value="صياغة نتاجات التعلّم"/>
          <xsd:enumeration value="استبانات"/>
          <xsd:enumeration value="ارشاد أكاديمي ووظيفي"/>
          <xsd:enumeration value="تقييم الطلبة لأعضاء الهيئة التدريسية"/>
          <xsd:enumeration value="تمثيل الطلبة في لجان"/>
          <xsd:enumeration value="ربط نتاجات التعلّم بالأسئلة"/>
          <xsd:enumeration value="تقديم مقترح أو شكوى من قبل الطلبة يتعلق بالعملية الأكاديمية"/>
          <xsd:enumeration value="ضمان جودة الامتحانات"/>
          <xsd:enumeration value="استحداث كلية"/>
          <xsd:enumeration value="تدريب ميداني"/>
          <xsd:enumeration value="ضمان جودة الموقع الإلكتروني"/>
          <xsd:enumeration value="امتحان الكفاءة الجامعية"/>
          <xsd:enumeration value="نماذج دائرة الإعتماد"/>
          <xsd:enumeration value="نماذج دائرة التخطيط الاستراتيجي"/>
          <xsd:enumeration value="نماذج دائرة المتابعة والتقييم والتدريب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8C863E-0C4D-4538-BF1C-922C9BB8B5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EC2856-6CA0-4BFF-9344-2C6F7CF9F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F51BA-05FC-446D-B3C5-795FD136AD81}"/>
</file>

<file path=customXml/itemProps4.xml><?xml version="1.0" encoding="utf-8"?>
<ds:datastoreItem xmlns:ds="http://schemas.openxmlformats.org/officeDocument/2006/customXml" ds:itemID="{7D8D9DA0-9574-4B4D-920C-F17A95B4C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مخطط مادة دراسية</vt:lpstr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مخطط مادة دراسية</dc:title>
  <dc:creator>Dr. Wael Al-Azhari</dc:creator>
  <cp:lastModifiedBy>Dr. Wael Al-Azhari</cp:lastModifiedBy>
  <cp:revision>7</cp:revision>
  <cp:lastPrinted>2021-06-02T06:38:00Z</cp:lastPrinted>
  <dcterms:created xsi:type="dcterms:W3CDTF">2024-01-30T19:36:00Z</dcterms:created>
  <dcterms:modified xsi:type="dcterms:W3CDTF">2024-02-01T18:13:00Z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1b0db56a-2d09-4367-bb7d-3c7e9e347930</vt:lpwstr>
  </property>
</Properties>
</file>